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E3" w:rsidRPr="0016291B" w:rsidRDefault="00F83FE3" w:rsidP="00F83FE3">
      <w:pPr>
        <w:tabs>
          <w:tab w:val="left" w:pos="851"/>
        </w:tabs>
        <w:spacing w:after="0" w:line="240" w:lineRule="auto"/>
        <w:jc w:val="center"/>
        <w:rPr>
          <w:rFonts w:ascii="Times New Roman" w:eastAsia="Times New Roman" w:hAnsi="Times New Roman" w:cs="Times New Roman"/>
          <w:b/>
          <w:sz w:val="52"/>
          <w:szCs w:val="52"/>
        </w:rPr>
      </w:pPr>
      <w:r w:rsidRPr="0016291B">
        <w:rPr>
          <w:rFonts w:ascii="Times New Roman" w:eastAsia="Times New Roman" w:hAnsi="Times New Roman" w:cs="Times New Roman"/>
          <w:b/>
          <w:sz w:val="52"/>
          <w:szCs w:val="52"/>
        </w:rPr>
        <w:t xml:space="preserve">АДМИНИСТРАЦИЯ </w:t>
      </w:r>
    </w:p>
    <w:p w:rsidR="00F83FE3" w:rsidRPr="0016291B" w:rsidRDefault="00F83FE3" w:rsidP="00F83FE3">
      <w:pPr>
        <w:spacing w:after="0" w:line="240" w:lineRule="auto"/>
        <w:jc w:val="center"/>
        <w:rPr>
          <w:rFonts w:ascii="Times New Roman" w:eastAsia="Times New Roman" w:hAnsi="Times New Roman" w:cs="Times New Roman"/>
          <w:sz w:val="48"/>
          <w:szCs w:val="48"/>
        </w:rPr>
      </w:pPr>
      <w:r w:rsidRPr="0016291B">
        <w:rPr>
          <w:rFonts w:ascii="Times New Roman" w:eastAsia="Times New Roman" w:hAnsi="Times New Roman" w:cs="Times New Roman"/>
          <w:sz w:val="48"/>
          <w:szCs w:val="48"/>
        </w:rPr>
        <w:t xml:space="preserve">Саянского района </w:t>
      </w:r>
    </w:p>
    <w:p w:rsidR="00F83FE3" w:rsidRPr="0016291B" w:rsidRDefault="00F83FE3" w:rsidP="00F83FE3">
      <w:pPr>
        <w:spacing w:after="0" w:line="240" w:lineRule="auto"/>
        <w:jc w:val="center"/>
        <w:rPr>
          <w:rFonts w:ascii="Times New Roman" w:eastAsia="Times New Roman" w:hAnsi="Times New Roman" w:cs="Times New Roman"/>
          <w:sz w:val="28"/>
          <w:szCs w:val="28"/>
        </w:rPr>
      </w:pPr>
    </w:p>
    <w:p w:rsidR="00F83FE3" w:rsidRPr="0016291B" w:rsidRDefault="00F83FE3" w:rsidP="00F83FE3">
      <w:pPr>
        <w:spacing w:after="0" w:line="240" w:lineRule="auto"/>
        <w:jc w:val="center"/>
        <w:rPr>
          <w:rFonts w:ascii="Times New Roman" w:eastAsia="Times New Roman" w:hAnsi="Times New Roman" w:cs="Times New Roman"/>
          <w:sz w:val="28"/>
          <w:szCs w:val="28"/>
        </w:rPr>
      </w:pPr>
    </w:p>
    <w:p w:rsidR="00F83FE3" w:rsidRPr="0016291B" w:rsidRDefault="00F83FE3" w:rsidP="00F83FE3">
      <w:pPr>
        <w:spacing w:after="0" w:line="240" w:lineRule="auto"/>
        <w:ind w:firstLine="2552"/>
        <w:rPr>
          <w:rFonts w:ascii="Times New Roman" w:eastAsia="Times New Roman" w:hAnsi="Times New Roman" w:cs="Times New Roman"/>
          <w:spacing w:val="-5"/>
          <w:sz w:val="32"/>
          <w:szCs w:val="32"/>
        </w:rPr>
      </w:pPr>
      <w:r w:rsidRPr="0016291B">
        <w:rPr>
          <w:rFonts w:ascii="Times New Roman" w:eastAsia="Times New Roman" w:hAnsi="Times New Roman" w:cs="Times New Roman"/>
          <w:b/>
          <w:spacing w:val="-5"/>
          <w:sz w:val="52"/>
          <w:szCs w:val="52"/>
        </w:rPr>
        <w:t xml:space="preserve">ПОСТАНОВЛЕНИЕ  </w:t>
      </w:r>
    </w:p>
    <w:p w:rsidR="00F83FE3" w:rsidRPr="0016291B" w:rsidRDefault="00F83FE3" w:rsidP="00F83FE3">
      <w:pPr>
        <w:spacing w:after="0" w:line="240" w:lineRule="auto"/>
        <w:jc w:val="center"/>
        <w:rPr>
          <w:rFonts w:ascii="Times New Roman" w:eastAsia="Times New Roman" w:hAnsi="Times New Roman" w:cs="Times New Roman"/>
          <w:sz w:val="28"/>
          <w:szCs w:val="28"/>
        </w:rPr>
      </w:pPr>
      <w:r w:rsidRPr="0016291B">
        <w:rPr>
          <w:rFonts w:ascii="Times New Roman" w:eastAsia="Times New Roman" w:hAnsi="Times New Roman" w:cs="Times New Roman"/>
          <w:sz w:val="28"/>
          <w:szCs w:val="28"/>
        </w:rPr>
        <w:t xml:space="preserve">с. Агинское. </w:t>
      </w:r>
    </w:p>
    <w:p w:rsidR="00F83FE3" w:rsidRPr="0016291B" w:rsidRDefault="00F83FE3" w:rsidP="00F83FE3">
      <w:pPr>
        <w:spacing w:after="0" w:line="240" w:lineRule="auto"/>
        <w:jc w:val="center"/>
        <w:rPr>
          <w:rFonts w:ascii="Times New Roman" w:eastAsia="Times New Roman" w:hAnsi="Times New Roman" w:cs="Times New Roman"/>
          <w:b/>
          <w:sz w:val="32"/>
          <w:szCs w:val="32"/>
        </w:rPr>
      </w:pPr>
    </w:p>
    <w:p w:rsidR="00F83FE3" w:rsidRPr="0016291B" w:rsidRDefault="00F83FE3" w:rsidP="00F83FE3">
      <w:pPr>
        <w:spacing w:after="0" w:line="240" w:lineRule="auto"/>
        <w:jc w:val="center"/>
        <w:rPr>
          <w:rFonts w:ascii="Times New Roman" w:eastAsia="Times New Roman" w:hAnsi="Times New Roman" w:cs="Times New Roman"/>
          <w:b/>
          <w:sz w:val="36"/>
          <w:szCs w:val="36"/>
        </w:rPr>
      </w:pPr>
    </w:p>
    <w:p w:rsidR="00F83FE3" w:rsidRPr="008014C1" w:rsidRDefault="005E6A2D" w:rsidP="00F83FE3">
      <w:pPr>
        <w:spacing w:after="0" w:line="240" w:lineRule="auto"/>
        <w:rPr>
          <w:rFonts w:ascii="Times New Roman" w:eastAsia="Times New Roman" w:hAnsi="Times New Roman" w:cs="Times New Roman"/>
          <w:sz w:val="32"/>
          <w:szCs w:val="28"/>
        </w:rPr>
      </w:pPr>
      <w:r>
        <w:rPr>
          <w:rFonts w:ascii="Times New Roman" w:eastAsia="Times New Roman" w:hAnsi="Times New Roman" w:cs="Times New Roman"/>
          <w:sz w:val="32"/>
          <w:szCs w:val="28"/>
        </w:rPr>
        <w:t>28.10.2019 г.</w:t>
      </w:r>
      <w:r w:rsidR="00F83FE3" w:rsidRPr="008014C1">
        <w:rPr>
          <w:rFonts w:ascii="Times New Roman" w:eastAsia="Times New Roman" w:hAnsi="Times New Roman" w:cs="Times New Roman"/>
          <w:sz w:val="32"/>
          <w:szCs w:val="28"/>
        </w:rPr>
        <w:tab/>
      </w:r>
      <w:r w:rsidR="00F83FE3" w:rsidRPr="008014C1">
        <w:rPr>
          <w:rFonts w:ascii="Times New Roman" w:eastAsia="Times New Roman" w:hAnsi="Times New Roman" w:cs="Times New Roman"/>
          <w:sz w:val="32"/>
          <w:szCs w:val="28"/>
        </w:rPr>
        <w:tab/>
        <w:t xml:space="preserve"> </w:t>
      </w:r>
      <w:r w:rsidR="00F83FE3" w:rsidRPr="008014C1">
        <w:rPr>
          <w:rFonts w:ascii="Times New Roman" w:eastAsia="Times New Roman" w:hAnsi="Times New Roman" w:cs="Times New Roman"/>
          <w:sz w:val="32"/>
          <w:szCs w:val="28"/>
        </w:rPr>
        <w:tab/>
      </w:r>
      <w:r w:rsidR="00F83FE3" w:rsidRPr="008014C1">
        <w:rPr>
          <w:rFonts w:ascii="Times New Roman" w:eastAsia="Times New Roman" w:hAnsi="Times New Roman" w:cs="Times New Roman"/>
          <w:sz w:val="32"/>
          <w:szCs w:val="28"/>
        </w:rPr>
        <w:tab/>
      </w:r>
      <w:r w:rsidR="00F83FE3" w:rsidRPr="008014C1">
        <w:rPr>
          <w:rFonts w:ascii="Times New Roman" w:eastAsia="Times New Roman" w:hAnsi="Times New Roman" w:cs="Times New Roman"/>
          <w:sz w:val="32"/>
          <w:szCs w:val="28"/>
        </w:rPr>
        <w:tab/>
      </w:r>
      <w:r w:rsidR="00F83FE3">
        <w:rPr>
          <w:rFonts w:ascii="Times New Roman" w:eastAsia="Times New Roman" w:hAnsi="Times New Roman" w:cs="Times New Roman"/>
          <w:sz w:val="32"/>
          <w:szCs w:val="28"/>
        </w:rPr>
        <w:t xml:space="preserve"> </w:t>
      </w:r>
      <w:r w:rsidR="00E11699">
        <w:rPr>
          <w:rFonts w:ascii="Times New Roman" w:eastAsia="Times New Roman" w:hAnsi="Times New Roman" w:cs="Times New Roman"/>
          <w:sz w:val="32"/>
          <w:szCs w:val="28"/>
        </w:rPr>
        <w:t xml:space="preserve">             </w:t>
      </w:r>
      <w:r w:rsidR="00F83FE3" w:rsidRPr="008014C1">
        <w:rPr>
          <w:rFonts w:ascii="Times New Roman" w:eastAsia="Times New Roman" w:hAnsi="Times New Roman" w:cs="Times New Roman"/>
          <w:sz w:val="32"/>
          <w:szCs w:val="28"/>
        </w:rPr>
        <w:t xml:space="preserve">        </w:t>
      </w:r>
      <w:r w:rsidR="00F83FE3">
        <w:rPr>
          <w:rFonts w:ascii="Times New Roman" w:hAnsi="Times New Roman"/>
          <w:sz w:val="32"/>
          <w:szCs w:val="28"/>
        </w:rPr>
        <w:t xml:space="preserve">         </w:t>
      </w:r>
      <w:r w:rsidR="00F83FE3" w:rsidRPr="008014C1">
        <w:rPr>
          <w:rFonts w:ascii="Times New Roman" w:eastAsia="Times New Roman" w:hAnsi="Times New Roman" w:cs="Times New Roman"/>
          <w:sz w:val="32"/>
          <w:szCs w:val="28"/>
        </w:rPr>
        <w:t xml:space="preserve">  № </w:t>
      </w:r>
      <w:r>
        <w:rPr>
          <w:rFonts w:ascii="Times New Roman" w:eastAsia="Times New Roman" w:hAnsi="Times New Roman" w:cs="Times New Roman"/>
          <w:sz w:val="32"/>
          <w:szCs w:val="28"/>
        </w:rPr>
        <w:t>542-п</w:t>
      </w:r>
    </w:p>
    <w:p w:rsidR="00F83FE3" w:rsidRPr="0016291B" w:rsidRDefault="00F83FE3" w:rsidP="00F83FE3">
      <w:pPr>
        <w:spacing w:after="0" w:line="240" w:lineRule="auto"/>
        <w:rPr>
          <w:rFonts w:ascii="Times New Roman" w:eastAsia="Times New Roman" w:hAnsi="Times New Roman" w:cs="Times New Roman"/>
        </w:rPr>
      </w:pPr>
      <w:r w:rsidRPr="0016291B">
        <w:rPr>
          <w:rFonts w:ascii="Times New Roman" w:eastAsia="Times New Roman" w:hAnsi="Times New Roman" w:cs="Times New Roman"/>
        </w:rPr>
        <w:t xml:space="preserve">                                                                                                                                                                                                                                                         </w:t>
      </w:r>
    </w:p>
    <w:p w:rsidR="00F83FE3" w:rsidRDefault="00F83FE3" w:rsidP="00F83FE3">
      <w:pPr>
        <w:spacing w:after="0" w:line="240" w:lineRule="auto"/>
        <w:rPr>
          <w:rFonts w:ascii="Times New Roman" w:hAnsi="Times New Roman"/>
          <w:sz w:val="28"/>
          <w:szCs w:val="28"/>
        </w:rPr>
      </w:pPr>
      <w:r w:rsidRPr="0016291B">
        <w:rPr>
          <w:rFonts w:ascii="Times New Roman" w:eastAsia="Times New Roman" w:hAnsi="Times New Roman" w:cs="Times New Roman"/>
          <w:sz w:val="28"/>
          <w:szCs w:val="28"/>
        </w:rPr>
        <w:t>О</w:t>
      </w:r>
      <w:r>
        <w:rPr>
          <w:rFonts w:ascii="Times New Roman" w:hAnsi="Times New Roman"/>
          <w:sz w:val="28"/>
          <w:szCs w:val="28"/>
        </w:rPr>
        <w:t xml:space="preserve"> внесени</w:t>
      </w:r>
      <w:r w:rsidR="00F04930">
        <w:rPr>
          <w:rFonts w:ascii="Times New Roman" w:hAnsi="Times New Roman"/>
          <w:sz w:val="28"/>
          <w:szCs w:val="28"/>
        </w:rPr>
        <w:t>и</w:t>
      </w:r>
      <w:r>
        <w:rPr>
          <w:rFonts w:ascii="Times New Roman" w:hAnsi="Times New Roman"/>
          <w:sz w:val="28"/>
          <w:szCs w:val="28"/>
        </w:rPr>
        <w:t xml:space="preserve"> изменений в постановление</w:t>
      </w:r>
    </w:p>
    <w:p w:rsidR="00F83FE3" w:rsidRDefault="00F83FE3" w:rsidP="00F83FE3">
      <w:pPr>
        <w:spacing w:after="0" w:line="240" w:lineRule="auto"/>
        <w:rPr>
          <w:rFonts w:ascii="Times New Roman" w:hAnsi="Times New Roman"/>
          <w:sz w:val="28"/>
          <w:szCs w:val="28"/>
        </w:rPr>
      </w:pPr>
      <w:r>
        <w:rPr>
          <w:rFonts w:ascii="Times New Roman" w:hAnsi="Times New Roman"/>
          <w:sz w:val="28"/>
          <w:szCs w:val="28"/>
        </w:rPr>
        <w:t>администрации Саянского</w:t>
      </w:r>
      <w:r w:rsidRPr="0016291B">
        <w:rPr>
          <w:rFonts w:ascii="Times New Roman" w:eastAsia="Times New Roman" w:hAnsi="Times New Roman" w:cs="Times New Roman"/>
          <w:sz w:val="28"/>
          <w:szCs w:val="28"/>
        </w:rPr>
        <w:t xml:space="preserve"> </w:t>
      </w:r>
      <w:r>
        <w:rPr>
          <w:rFonts w:ascii="Times New Roman" w:hAnsi="Times New Roman"/>
          <w:sz w:val="28"/>
          <w:szCs w:val="28"/>
        </w:rPr>
        <w:t>района от 11.07.2014</w:t>
      </w:r>
    </w:p>
    <w:p w:rsidR="00F83FE3" w:rsidRPr="0016291B" w:rsidRDefault="000C5B76" w:rsidP="00F83FE3">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№595-п </w:t>
      </w:r>
      <w:r w:rsidR="00F83FE3">
        <w:rPr>
          <w:rFonts w:ascii="Times New Roman" w:hAnsi="Times New Roman"/>
          <w:sz w:val="28"/>
          <w:szCs w:val="28"/>
        </w:rPr>
        <w:t>«Об утве</w:t>
      </w:r>
      <w:r w:rsidR="00F83FE3" w:rsidRPr="0016291B">
        <w:rPr>
          <w:rFonts w:ascii="Times New Roman" w:eastAsia="Times New Roman" w:hAnsi="Times New Roman" w:cs="Times New Roman"/>
          <w:sz w:val="28"/>
          <w:szCs w:val="28"/>
        </w:rPr>
        <w:t>рждении Положения об оплате</w:t>
      </w:r>
    </w:p>
    <w:p w:rsidR="00F83FE3" w:rsidRPr="0016291B" w:rsidRDefault="00F83FE3" w:rsidP="00F83FE3">
      <w:pPr>
        <w:spacing w:after="0" w:line="240" w:lineRule="auto"/>
        <w:rPr>
          <w:rFonts w:ascii="Times New Roman" w:eastAsia="Times New Roman" w:hAnsi="Times New Roman" w:cs="Times New Roman"/>
          <w:sz w:val="28"/>
          <w:szCs w:val="28"/>
        </w:rPr>
      </w:pPr>
      <w:r w:rsidRPr="0016291B">
        <w:rPr>
          <w:rFonts w:ascii="Times New Roman" w:eastAsia="Times New Roman" w:hAnsi="Times New Roman" w:cs="Times New Roman"/>
          <w:sz w:val="28"/>
          <w:szCs w:val="28"/>
        </w:rPr>
        <w:t>труда работников администрации</w:t>
      </w:r>
    </w:p>
    <w:p w:rsidR="00F83FE3" w:rsidRPr="0016291B" w:rsidRDefault="00F83FE3" w:rsidP="00F83FE3">
      <w:pPr>
        <w:spacing w:after="0" w:line="240" w:lineRule="auto"/>
        <w:jc w:val="both"/>
        <w:rPr>
          <w:rFonts w:ascii="Times New Roman" w:eastAsia="Times New Roman" w:hAnsi="Times New Roman" w:cs="Times New Roman"/>
          <w:sz w:val="28"/>
          <w:szCs w:val="28"/>
        </w:rPr>
      </w:pPr>
      <w:r w:rsidRPr="0016291B">
        <w:rPr>
          <w:rFonts w:ascii="Times New Roman" w:eastAsia="Times New Roman" w:hAnsi="Times New Roman" w:cs="Times New Roman"/>
          <w:sz w:val="28"/>
          <w:szCs w:val="28"/>
        </w:rPr>
        <w:t xml:space="preserve">Саянского района не </w:t>
      </w:r>
      <w:proofErr w:type="gramStart"/>
      <w:r w:rsidRPr="0016291B">
        <w:rPr>
          <w:rFonts w:ascii="Times New Roman" w:eastAsia="Times New Roman" w:hAnsi="Times New Roman" w:cs="Times New Roman"/>
          <w:sz w:val="28"/>
          <w:szCs w:val="28"/>
        </w:rPr>
        <w:t>являющихся</w:t>
      </w:r>
      <w:proofErr w:type="gramEnd"/>
      <w:r w:rsidRPr="0016291B">
        <w:rPr>
          <w:rFonts w:ascii="Times New Roman" w:eastAsia="Times New Roman" w:hAnsi="Times New Roman" w:cs="Times New Roman"/>
          <w:sz w:val="28"/>
          <w:szCs w:val="28"/>
        </w:rPr>
        <w:t xml:space="preserve"> лицами,</w:t>
      </w:r>
    </w:p>
    <w:p w:rsidR="00F83FE3" w:rsidRPr="0016291B" w:rsidRDefault="00F83FE3" w:rsidP="00F83FE3">
      <w:pPr>
        <w:spacing w:after="0" w:line="240" w:lineRule="auto"/>
        <w:jc w:val="both"/>
        <w:rPr>
          <w:rFonts w:ascii="Times New Roman" w:eastAsia="Times New Roman" w:hAnsi="Times New Roman" w:cs="Times New Roman"/>
          <w:sz w:val="28"/>
          <w:szCs w:val="28"/>
        </w:rPr>
      </w:pPr>
      <w:proofErr w:type="gramStart"/>
      <w:r w:rsidRPr="0016291B">
        <w:rPr>
          <w:rFonts w:ascii="Times New Roman" w:eastAsia="Times New Roman" w:hAnsi="Times New Roman" w:cs="Times New Roman"/>
          <w:sz w:val="28"/>
          <w:szCs w:val="28"/>
        </w:rPr>
        <w:t>замещающими</w:t>
      </w:r>
      <w:proofErr w:type="gramEnd"/>
      <w:r w:rsidRPr="0016291B">
        <w:rPr>
          <w:rFonts w:ascii="Times New Roman" w:eastAsia="Times New Roman" w:hAnsi="Times New Roman" w:cs="Times New Roman"/>
          <w:sz w:val="28"/>
          <w:szCs w:val="28"/>
        </w:rPr>
        <w:t xml:space="preserve"> муниципальные должности и </w:t>
      </w:r>
    </w:p>
    <w:p w:rsidR="00F83FE3" w:rsidRDefault="00F83FE3" w:rsidP="00F83FE3">
      <w:pPr>
        <w:spacing w:after="0" w:line="240" w:lineRule="auto"/>
        <w:jc w:val="both"/>
        <w:rPr>
          <w:rFonts w:ascii="Times New Roman" w:hAnsi="Times New Roman"/>
          <w:sz w:val="28"/>
          <w:szCs w:val="28"/>
        </w:rPr>
      </w:pPr>
      <w:r w:rsidRPr="0016291B">
        <w:rPr>
          <w:rFonts w:ascii="Times New Roman" w:eastAsia="Times New Roman" w:hAnsi="Times New Roman" w:cs="Times New Roman"/>
          <w:sz w:val="28"/>
          <w:szCs w:val="28"/>
        </w:rPr>
        <w:t>должности муниципальной службы</w:t>
      </w:r>
      <w:r>
        <w:rPr>
          <w:rFonts w:ascii="Times New Roman" w:hAnsi="Times New Roman"/>
          <w:sz w:val="28"/>
          <w:szCs w:val="28"/>
        </w:rPr>
        <w:t>»</w:t>
      </w:r>
    </w:p>
    <w:p w:rsidR="007D065A" w:rsidRDefault="007D065A" w:rsidP="00F83FE3">
      <w:pPr>
        <w:spacing w:after="0" w:line="240" w:lineRule="auto"/>
        <w:jc w:val="both"/>
        <w:rPr>
          <w:rFonts w:ascii="Times New Roman" w:hAnsi="Times New Roman"/>
          <w:sz w:val="28"/>
          <w:szCs w:val="28"/>
        </w:rPr>
      </w:pPr>
      <w:proofErr w:type="gramStart"/>
      <w:r>
        <w:rPr>
          <w:rFonts w:ascii="Times New Roman" w:hAnsi="Times New Roman"/>
          <w:sz w:val="28"/>
          <w:szCs w:val="28"/>
        </w:rPr>
        <w:t>(в ред.</w:t>
      </w:r>
      <w:r w:rsidR="005C6EEB">
        <w:rPr>
          <w:rFonts w:ascii="Times New Roman" w:hAnsi="Times New Roman"/>
          <w:sz w:val="28"/>
          <w:szCs w:val="28"/>
        </w:rPr>
        <w:t xml:space="preserve"> от 24.01.2018г №52-п</w:t>
      </w:r>
      <w:r>
        <w:rPr>
          <w:rFonts w:ascii="Times New Roman" w:hAnsi="Times New Roman"/>
          <w:sz w:val="28"/>
          <w:szCs w:val="28"/>
        </w:rPr>
        <w:t>,</w:t>
      </w:r>
      <w:proofErr w:type="gramEnd"/>
    </w:p>
    <w:p w:rsidR="005C6EEB" w:rsidRPr="0016291B" w:rsidRDefault="007D065A" w:rsidP="00F83FE3">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 27.09.2019 г.</w:t>
      </w:r>
      <w:r w:rsidR="005C6EEB">
        <w:rPr>
          <w:rFonts w:ascii="Times New Roman" w:hAnsi="Times New Roman"/>
          <w:sz w:val="28"/>
          <w:szCs w:val="28"/>
        </w:rPr>
        <w:t xml:space="preserve"> </w:t>
      </w:r>
      <w:r>
        <w:rPr>
          <w:rFonts w:ascii="Times New Roman" w:hAnsi="Times New Roman"/>
          <w:sz w:val="28"/>
          <w:szCs w:val="28"/>
        </w:rPr>
        <w:t>№485-п</w:t>
      </w:r>
      <w:r w:rsidR="005C6EEB">
        <w:rPr>
          <w:rFonts w:ascii="Times New Roman" w:hAnsi="Times New Roman"/>
          <w:sz w:val="28"/>
          <w:szCs w:val="28"/>
        </w:rPr>
        <w:t>)</w:t>
      </w:r>
    </w:p>
    <w:p w:rsidR="00F83FE3" w:rsidRPr="0016291B" w:rsidRDefault="00F83FE3" w:rsidP="00F83FE3">
      <w:pPr>
        <w:spacing w:after="0" w:line="240" w:lineRule="auto"/>
        <w:rPr>
          <w:rFonts w:ascii="Times New Roman" w:eastAsia="Times New Roman" w:hAnsi="Times New Roman" w:cs="Times New Roman"/>
          <w:sz w:val="28"/>
          <w:szCs w:val="28"/>
        </w:rPr>
      </w:pPr>
    </w:p>
    <w:p w:rsidR="00F83FE3" w:rsidRPr="0016291B" w:rsidRDefault="00F83FE3" w:rsidP="00F83FE3">
      <w:pPr>
        <w:spacing w:after="0" w:line="240" w:lineRule="auto"/>
        <w:ind w:firstLine="851"/>
        <w:jc w:val="both"/>
        <w:rPr>
          <w:rFonts w:ascii="Times New Roman" w:eastAsia="Times New Roman" w:hAnsi="Times New Roman" w:cs="Times New Roman"/>
          <w:sz w:val="28"/>
          <w:szCs w:val="28"/>
        </w:rPr>
      </w:pPr>
      <w:r w:rsidRPr="0016291B">
        <w:rPr>
          <w:rFonts w:ascii="Times New Roman" w:eastAsia="Times New Roman" w:hAnsi="Times New Roman" w:cs="Times New Roman"/>
          <w:sz w:val="28"/>
          <w:szCs w:val="28"/>
        </w:rPr>
        <w:t xml:space="preserve"> В соо</w:t>
      </w:r>
      <w:r w:rsidR="002D2B5C">
        <w:rPr>
          <w:rFonts w:ascii="Times New Roman" w:eastAsia="Times New Roman" w:hAnsi="Times New Roman" w:cs="Times New Roman"/>
          <w:sz w:val="28"/>
          <w:szCs w:val="28"/>
        </w:rPr>
        <w:t>тветствии со ст. 144 Трудового к</w:t>
      </w:r>
      <w:r w:rsidRPr="0016291B">
        <w:rPr>
          <w:rFonts w:ascii="Times New Roman" w:eastAsia="Times New Roman" w:hAnsi="Times New Roman" w:cs="Times New Roman"/>
          <w:sz w:val="28"/>
          <w:szCs w:val="28"/>
        </w:rPr>
        <w:t xml:space="preserve">одекса Российской Федерации, ст. 86 Бюджетного кодекса Российской </w:t>
      </w:r>
      <w:r w:rsidR="002D2B5C">
        <w:rPr>
          <w:rFonts w:ascii="Times New Roman" w:eastAsia="Times New Roman" w:hAnsi="Times New Roman" w:cs="Times New Roman"/>
          <w:sz w:val="28"/>
          <w:szCs w:val="28"/>
        </w:rPr>
        <w:t>Федерации, ст. 53 Федерального з</w:t>
      </w:r>
      <w:r w:rsidRPr="0016291B">
        <w:rPr>
          <w:rFonts w:ascii="Times New Roman" w:eastAsia="Times New Roman" w:hAnsi="Times New Roman" w:cs="Times New Roman"/>
          <w:sz w:val="28"/>
          <w:szCs w:val="28"/>
        </w:rPr>
        <w:t>акона от 06.10.2003 № 131-ФЗ «Об общих принципах организации местного самоупр</w:t>
      </w:r>
      <w:r w:rsidR="008E64E8">
        <w:rPr>
          <w:rFonts w:ascii="Times New Roman" w:eastAsia="Times New Roman" w:hAnsi="Times New Roman" w:cs="Times New Roman"/>
          <w:sz w:val="28"/>
          <w:szCs w:val="28"/>
        </w:rPr>
        <w:t>авления в Российской Федерации»,</w:t>
      </w:r>
      <w:r w:rsidRPr="0016291B">
        <w:rPr>
          <w:rFonts w:ascii="Times New Roman" w:eastAsia="Times New Roman" w:hAnsi="Times New Roman" w:cs="Times New Roman"/>
          <w:sz w:val="28"/>
          <w:szCs w:val="28"/>
        </w:rPr>
        <w:t xml:space="preserve"> </w:t>
      </w:r>
      <w:r w:rsidR="005B29FA">
        <w:rPr>
          <w:rFonts w:ascii="Times New Roman" w:eastAsia="Times New Roman" w:hAnsi="Times New Roman" w:cs="Times New Roman"/>
          <w:sz w:val="28"/>
          <w:szCs w:val="28"/>
        </w:rPr>
        <w:t>постановлением</w:t>
      </w:r>
      <w:r w:rsidR="007D065A">
        <w:rPr>
          <w:rFonts w:ascii="Times New Roman" w:eastAsia="Times New Roman" w:hAnsi="Times New Roman" w:cs="Times New Roman"/>
          <w:sz w:val="28"/>
          <w:szCs w:val="28"/>
        </w:rPr>
        <w:t xml:space="preserve"> Правительства Красноярского края от 23.10.2013 г. №552-п</w:t>
      </w:r>
      <w:r w:rsidR="002D2B5C">
        <w:rPr>
          <w:rFonts w:ascii="Times New Roman" w:eastAsia="Times New Roman" w:hAnsi="Times New Roman" w:cs="Times New Roman"/>
          <w:sz w:val="28"/>
          <w:szCs w:val="28"/>
        </w:rPr>
        <w:t xml:space="preserve"> «Об утверждении примерного положения об оплате </w:t>
      </w:r>
      <w:proofErr w:type="gramStart"/>
      <w:r w:rsidR="002D2B5C">
        <w:rPr>
          <w:rFonts w:ascii="Times New Roman" w:eastAsia="Times New Roman" w:hAnsi="Times New Roman" w:cs="Times New Roman"/>
          <w:sz w:val="28"/>
          <w:szCs w:val="28"/>
        </w:rPr>
        <w:t>труда работников органов исполнительной власти Красноярского края</w:t>
      </w:r>
      <w:proofErr w:type="gramEnd"/>
      <w:r w:rsidR="002D2B5C">
        <w:rPr>
          <w:rFonts w:ascii="Times New Roman" w:eastAsia="Times New Roman" w:hAnsi="Times New Roman" w:cs="Times New Roman"/>
          <w:sz w:val="28"/>
          <w:szCs w:val="28"/>
        </w:rPr>
        <w:t xml:space="preserve"> по должностям, не отнесенным к государственным должностям и должностям государственной гражданской службы»</w:t>
      </w:r>
      <w:r w:rsidR="005430B0">
        <w:rPr>
          <w:rFonts w:ascii="Times New Roman" w:eastAsia="Times New Roman" w:hAnsi="Times New Roman" w:cs="Times New Roman"/>
          <w:sz w:val="28"/>
          <w:szCs w:val="28"/>
        </w:rPr>
        <w:t>,</w:t>
      </w:r>
      <w:r w:rsidRPr="0016291B">
        <w:rPr>
          <w:rFonts w:ascii="Times New Roman" w:eastAsia="Times New Roman" w:hAnsi="Times New Roman" w:cs="Times New Roman"/>
          <w:sz w:val="28"/>
          <w:szCs w:val="28"/>
        </w:rPr>
        <w:t xml:space="preserve"> руководствуясь </w:t>
      </w:r>
      <w:r>
        <w:rPr>
          <w:rFonts w:ascii="Times New Roman" w:hAnsi="Times New Roman"/>
          <w:sz w:val="28"/>
          <w:szCs w:val="28"/>
        </w:rPr>
        <w:t>статьей 81</w:t>
      </w:r>
      <w:r w:rsidR="000C5B76">
        <w:rPr>
          <w:rFonts w:ascii="Times New Roman" w:hAnsi="Times New Roman"/>
          <w:sz w:val="28"/>
          <w:szCs w:val="28"/>
        </w:rPr>
        <w:t xml:space="preserve"> </w:t>
      </w:r>
      <w:r w:rsidRPr="0016291B">
        <w:rPr>
          <w:rFonts w:ascii="Times New Roman" w:eastAsia="Times New Roman" w:hAnsi="Times New Roman" w:cs="Times New Roman"/>
          <w:sz w:val="28"/>
          <w:szCs w:val="28"/>
        </w:rPr>
        <w:t>Устав</w:t>
      </w:r>
      <w:r>
        <w:rPr>
          <w:rFonts w:ascii="Times New Roman" w:hAnsi="Times New Roman"/>
          <w:sz w:val="28"/>
          <w:szCs w:val="28"/>
        </w:rPr>
        <w:t xml:space="preserve">а муниципального образования </w:t>
      </w:r>
      <w:r w:rsidRPr="0016291B">
        <w:rPr>
          <w:rFonts w:ascii="Times New Roman" w:eastAsia="Times New Roman" w:hAnsi="Times New Roman" w:cs="Times New Roman"/>
          <w:sz w:val="28"/>
          <w:szCs w:val="28"/>
        </w:rPr>
        <w:t xml:space="preserve"> Саянск</w:t>
      </w:r>
      <w:r>
        <w:rPr>
          <w:rFonts w:ascii="Times New Roman" w:hAnsi="Times New Roman"/>
          <w:sz w:val="28"/>
          <w:szCs w:val="28"/>
        </w:rPr>
        <w:t>ий</w:t>
      </w:r>
      <w:r w:rsidRPr="0016291B">
        <w:rPr>
          <w:rFonts w:ascii="Times New Roman" w:eastAsia="Times New Roman" w:hAnsi="Times New Roman" w:cs="Times New Roman"/>
          <w:sz w:val="28"/>
          <w:szCs w:val="28"/>
        </w:rPr>
        <w:t xml:space="preserve"> район </w:t>
      </w:r>
      <w:r>
        <w:rPr>
          <w:rFonts w:ascii="Times New Roman" w:hAnsi="Times New Roman"/>
          <w:sz w:val="28"/>
          <w:szCs w:val="28"/>
        </w:rPr>
        <w:t xml:space="preserve"> Красноярского края </w:t>
      </w:r>
      <w:r w:rsidRPr="0016291B">
        <w:rPr>
          <w:rFonts w:ascii="Times New Roman" w:eastAsia="Times New Roman" w:hAnsi="Times New Roman" w:cs="Times New Roman"/>
          <w:sz w:val="28"/>
          <w:szCs w:val="28"/>
        </w:rPr>
        <w:t xml:space="preserve"> ПОСТАНОВЛЯЮ:</w:t>
      </w:r>
    </w:p>
    <w:p w:rsidR="005430B0" w:rsidRPr="000764AA" w:rsidRDefault="00E547A9" w:rsidP="000764AA">
      <w:pPr>
        <w:pStyle w:val="a4"/>
        <w:numPr>
          <w:ilvl w:val="0"/>
          <w:numId w:val="1"/>
        </w:numPr>
        <w:spacing w:after="0" w:line="240" w:lineRule="auto"/>
        <w:ind w:left="0" w:firstLine="709"/>
        <w:jc w:val="both"/>
        <w:rPr>
          <w:rFonts w:ascii="Times New Roman" w:hAnsi="Times New Roman"/>
          <w:sz w:val="28"/>
          <w:szCs w:val="28"/>
        </w:rPr>
      </w:pPr>
      <w:r w:rsidRPr="000764AA">
        <w:rPr>
          <w:rFonts w:ascii="Times New Roman" w:eastAsia="Times New Roman" w:hAnsi="Times New Roman" w:cs="Times New Roman"/>
          <w:sz w:val="28"/>
          <w:szCs w:val="28"/>
        </w:rPr>
        <w:t xml:space="preserve">Внести в постановление </w:t>
      </w:r>
      <w:r w:rsidR="00204202" w:rsidRPr="000764AA">
        <w:rPr>
          <w:rFonts w:ascii="Times New Roman" w:eastAsia="Times New Roman" w:hAnsi="Times New Roman" w:cs="Times New Roman"/>
          <w:sz w:val="28"/>
          <w:szCs w:val="28"/>
        </w:rPr>
        <w:t>ад</w:t>
      </w:r>
      <w:r w:rsidR="005430B0" w:rsidRPr="000764AA">
        <w:rPr>
          <w:rFonts w:ascii="Times New Roman" w:eastAsia="Times New Roman" w:hAnsi="Times New Roman" w:cs="Times New Roman"/>
          <w:sz w:val="28"/>
          <w:szCs w:val="28"/>
        </w:rPr>
        <w:t>министрации Саянского района от 11.07.2014 №595-п</w:t>
      </w:r>
      <w:r w:rsidR="005430B0" w:rsidRPr="000764AA">
        <w:rPr>
          <w:rFonts w:ascii="Times New Roman" w:hAnsi="Times New Roman"/>
          <w:sz w:val="28"/>
          <w:szCs w:val="28"/>
        </w:rPr>
        <w:t xml:space="preserve"> «Об утве</w:t>
      </w:r>
      <w:r w:rsidR="005430B0" w:rsidRPr="000764AA">
        <w:rPr>
          <w:rFonts w:ascii="Times New Roman" w:eastAsia="Times New Roman" w:hAnsi="Times New Roman" w:cs="Times New Roman"/>
          <w:sz w:val="28"/>
          <w:szCs w:val="28"/>
        </w:rPr>
        <w:t>рждении Положения об оплате</w:t>
      </w:r>
      <w:r w:rsidR="005430B0" w:rsidRPr="000764AA">
        <w:rPr>
          <w:rFonts w:ascii="Times New Roman" w:hAnsi="Times New Roman"/>
          <w:sz w:val="28"/>
          <w:szCs w:val="28"/>
        </w:rPr>
        <w:t xml:space="preserve"> </w:t>
      </w:r>
      <w:r w:rsidR="005430B0" w:rsidRPr="000764AA">
        <w:rPr>
          <w:rFonts w:ascii="Times New Roman" w:eastAsia="Times New Roman" w:hAnsi="Times New Roman" w:cs="Times New Roman"/>
          <w:sz w:val="28"/>
          <w:szCs w:val="28"/>
        </w:rPr>
        <w:t>труда работников администрации</w:t>
      </w:r>
      <w:r w:rsidR="005430B0" w:rsidRPr="000764AA">
        <w:rPr>
          <w:rFonts w:ascii="Times New Roman" w:hAnsi="Times New Roman"/>
          <w:sz w:val="28"/>
          <w:szCs w:val="28"/>
        </w:rPr>
        <w:t xml:space="preserve"> </w:t>
      </w:r>
      <w:r w:rsidR="005430B0" w:rsidRPr="000764AA">
        <w:rPr>
          <w:rFonts w:ascii="Times New Roman" w:eastAsia="Times New Roman" w:hAnsi="Times New Roman" w:cs="Times New Roman"/>
          <w:sz w:val="28"/>
          <w:szCs w:val="28"/>
        </w:rPr>
        <w:t>Саянского района не являющихся лицами,</w:t>
      </w:r>
      <w:r w:rsidR="005430B0" w:rsidRPr="000764AA">
        <w:rPr>
          <w:rFonts w:ascii="Times New Roman" w:hAnsi="Times New Roman"/>
          <w:sz w:val="28"/>
          <w:szCs w:val="28"/>
        </w:rPr>
        <w:t xml:space="preserve"> </w:t>
      </w:r>
      <w:r w:rsidR="005430B0" w:rsidRPr="000764AA">
        <w:rPr>
          <w:rFonts w:ascii="Times New Roman" w:eastAsia="Times New Roman" w:hAnsi="Times New Roman" w:cs="Times New Roman"/>
          <w:sz w:val="28"/>
          <w:szCs w:val="28"/>
        </w:rPr>
        <w:t>замещающими муниципальные должности и должности муниципальной службы</w:t>
      </w:r>
      <w:r w:rsidR="005430B0" w:rsidRPr="000764AA">
        <w:rPr>
          <w:rFonts w:ascii="Times New Roman" w:hAnsi="Times New Roman"/>
          <w:sz w:val="28"/>
          <w:szCs w:val="28"/>
        </w:rPr>
        <w:t>»</w:t>
      </w:r>
      <w:r w:rsidR="00F3119B" w:rsidRPr="000764AA">
        <w:rPr>
          <w:rFonts w:ascii="Times New Roman" w:hAnsi="Times New Roman"/>
          <w:sz w:val="28"/>
          <w:szCs w:val="28"/>
        </w:rPr>
        <w:t xml:space="preserve"> следующие </w:t>
      </w:r>
      <w:r w:rsidR="000764AA" w:rsidRPr="000764AA">
        <w:rPr>
          <w:rFonts w:ascii="Times New Roman" w:hAnsi="Times New Roman"/>
          <w:sz w:val="28"/>
          <w:szCs w:val="28"/>
        </w:rPr>
        <w:t>изменения</w:t>
      </w:r>
      <w:r w:rsidR="00F3119B" w:rsidRPr="000764AA">
        <w:rPr>
          <w:rFonts w:ascii="Times New Roman" w:hAnsi="Times New Roman"/>
          <w:sz w:val="28"/>
          <w:szCs w:val="28"/>
        </w:rPr>
        <w:t>:</w:t>
      </w:r>
    </w:p>
    <w:p w:rsidR="00E73116" w:rsidRDefault="007D065A" w:rsidP="002D2B5C">
      <w:pPr>
        <w:pStyle w:val="a4"/>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Приложение к постановлению</w:t>
      </w:r>
      <w:r w:rsidR="000645EC">
        <w:rPr>
          <w:rFonts w:ascii="Times New Roman" w:hAnsi="Times New Roman"/>
          <w:sz w:val="28"/>
          <w:szCs w:val="28"/>
        </w:rPr>
        <w:t xml:space="preserve">  </w:t>
      </w:r>
      <w:r w:rsidR="00FA7D1F">
        <w:rPr>
          <w:rFonts w:ascii="Times New Roman" w:hAnsi="Times New Roman"/>
          <w:sz w:val="28"/>
          <w:szCs w:val="28"/>
        </w:rPr>
        <w:t>«</w:t>
      </w:r>
      <w:r w:rsidR="000645EC">
        <w:rPr>
          <w:rFonts w:ascii="Times New Roman" w:hAnsi="Times New Roman"/>
          <w:sz w:val="28"/>
          <w:szCs w:val="28"/>
        </w:rPr>
        <w:t xml:space="preserve">Положение </w:t>
      </w:r>
      <w:r w:rsidR="00FD6CA7" w:rsidRPr="000764AA">
        <w:rPr>
          <w:rFonts w:ascii="Times New Roman" w:eastAsia="Times New Roman" w:hAnsi="Times New Roman" w:cs="Times New Roman"/>
          <w:sz w:val="28"/>
          <w:szCs w:val="28"/>
        </w:rPr>
        <w:t>об оплате</w:t>
      </w:r>
      <w:r w:rsidR="00FD6CA7" w:rsidRPr="000764AA">
        <w:rPr>
          <w:rFonts w:ascii="Times New Roman" w:hAnsi="Times New Roman"/>
          <w:sz w:val="28"/>
          <w:szCs w:val="28"/>
        </w:rPr>
        <w:t xml:space="preserve"> </w:t>
      </w:r>
      <w:r w:rsidR="00FD6CA7" w:rsidRPr="000764AA">
        <w:rPr>
          <w:rFonts w:ascii="Times New Roman" w:eastAsia="Times New Roman" w:hAnsi="Times New Roman" w:cs="Times New Roman"/>
          <w:sz w:val="28"/>
          <w:szCs w:val="28"/>
        </w:rPr>
        <w:t>труда работников администрации</w:t>
      </w:r>
      <w:r w:rsidR="00FD6CA7" w:rsidRPr="000764AA">
        <w:rPr>
          <w:rFonts w:ascii="Times New Roman" w:hAnsi="Times New Roman"/>
          <w:sz w:val="28"/>
          <w:szCs w:val="28"/>
        </w:rPr>
        <w:t xml:space="preserve"> </w:t>
      </w:r>
      <w:r w:rsidR="00FD6CA7" w:rsidRPr="000764AA">
        <w:rPr>
          <w:rFonts w:ascii="Times New Roman" w:eastAsia="Times New Roman" w:hAnsi="Times New Roman" w:cs="Times New Roman"/>
          <w:sz w:val="28"/>
          <w:szCs w:val="28"/>
        </w:rPr>
        <w:t>Саянского района не являющихся лицами,</w:t>
      </w:r>
      <w:r w:rsidR="00FD6CA7" w:rsidRPr="000764AA">
        <w:rPr>
          <w:rFonts w:ascii="Times New Roman" w:hAnsi="Times New Roman"/>
          <w:sz w:val="28"/>
          <w:szCs w:val="28"/>
        </w:rPr>
        <w:t xml:space="preserve"> </w:t>
      </w:r>
      <w:r w:rsidR="00FD6CA7" w:rsidRPr="000764AA">
        <w:rPr>
          <w:rFonts w:ascii="Times New Roman" w:eastAsia="Times New Roman" w:hAnsi="Times New Roman" w:cs="Times New Roman"/>
          <w:sz w:val="28"/>
          <w:szCs w:val="28"/>
        </w:rPr>
        <w:t>заме</w:t>
      </w:r>
      <w:r w:rsidR="00FA7D1F">
        <w:rPr>
          <w:rFonts w:ascii="Times New Roman" w:eastAsia="Times New Roman" w:hAnsi="Times New Roman" w:cs="Times New Roman"/>
          <w:sz w:val="28"/>
          <w:szCs w:val="28"/>
        </w:rPr>
        <w:t>щающими муниципальные должности»</w:t>
      </w:r>
      <w:r w:rsidR="000645EC">
        <w:rPr>
          <w:rFonts w:ascii="Times New Roman" w:eastAsia="Times New Roman" w:hAnsi="Times New Roman" w:cs="Times New Roman"/>
          <w:sz w:val="28"/>
          <w:szCs w:val="28"/>
        </w:rPr>
        <w:t xml:space="preserve"> изложить в </w:t>
      </w:r>
      <w:r w:rsidR="00FD6CA7">
        <w:rPr>
          <w:rFonts w:ascii="Times New Roman" w:eastAsia="Times New Roman" w:hAnsi="Times New Roman" w:cs="Times New Roman"/>
          <w:sz w:val="28"/>
          <w:szCs w:val="28"/>
        </w:rPr>
        <w:t>редакции</w:t>
      </w:r>
      <w:r w:rsidR="002D2B5C">
        <w:rPr>
          <w:rFonts w:ascii="Times New Roman" w:eastAsia="Times New Roman" w:hAnsi="Times New Roman" w:cs="Times New Roman"/>
          <w:sz w:val="28"/>
          <w:szCs w:val="28"/>
        </w:rPr>
        <w:t xml:space="preserve"> согласно  приложению к настоящему постановлению</w:t>
      </w:r>
      <w:r w:rsidR="000645EC">
        <w:rPr>
          <w:rFonts w:ascii="Times New Roman" w:eastAsia="Times New Roman" w:hAnsi="Times New Roman" w:cs="Times New Roman"/>
          <w:sz w:val="28"/>
          <w:szCs w:val="28"/>
        </w:rPr>
        <w:t>.</w:t>
      </w:r>
    </w:p>
    <w:p w:rsidR="003E3B8E" w:rsidRPr="003E3B8E" w:rsidRDefault="0084439C" w:rsidP="000645EC">
      <w:pPr>
        <w:pStyle w:val="a3"/>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F83FE3" w:rsidRPr="003E3B8E">
        <w:rPr>
          <w:rFonts w:ascii="Times New Roman" w:eastAsia="Times New Roman" w:hAnsi="Times New Roman" w:cs="Times New Roman"/>
          <w:sz w:val="28"/>
          <w:szCs w:val="28"/>
        </w:rPr>
        <w:t xml:space="preserve">. </w:t>
      </w:r>
      <w:r w:rsidR="003E3B8E" w:rsidRPr="003E3B8E">
        <w:rPr>
          <w:rFonts w:ascii="Times New Roman" w:hAnsi="Times New Roman" w:cs="Times New Roman"/>
          <w:sz w:val="28"/>
          <w:szCs w:val="28"/>
        </w:rPr>
        <w:t>Организационно-правовому отделу администрации района  (</w:t>
      </w:r>
      <w:r w:rsidR="00AF0C2F">
        <w:rPr>
          <w:rFonts w:ascii="Times New Roman" w:hAnsi="Times New Roman" w:cs="Times New Roman"/>
          <w:sz w:val="28"/>
          <w:szCs w:val="28"/>
        </w:rPr>
        <w:t>И.В. Пахомова</w:t>
      </w:r>
      <w:r w:rsidR="003E3B8E" w:rsidRPr="003E3B8E">
        <w:rPr>
          <w:rFonts w:ascii="Times New Roman" w:hAnsi="Times New Roman" w:cs="Times New Roman"/>
          <w:sz w:val="28"/>
          <w:szCs w:val="28"/>
        </w:rPr>
        <w:t xml:space="preserve">) разместить </w:t>
      </w:r>
      <w:r w:rsidR="00E547A9">
        <w:rPr>
          <w:rFonts w:ascii="Times New Roman" w:hAnsi="Times New Roman" w:cs="Times New Roman"/>
          <w:sz w:val="28"/>
          <w:szCs w:val="28"/>
        </w:rPr>
        <w:t xml:space="preserve">настоящее постановление </w:t>
      </w:r>
      <w:r w:rsidR="003E3B8E" w:rsidRPr="003E3B8E">
        <w:rPr>
          <w:rFonts w:ascii="Times New Roman" w:hAnsi="Times New Roman" w:cs="Times New Roman"/>
          <w:sz w:val="28"/>
          <w:szCs w:val="28"/>
        </w:rPr>
        <w:t xml:space="preserve"> на </w:t>
      </w:r>
      <w:proofErr w:type="gramStart"/>
      <w:r w:rsidR="003E3B8E" w:rsidRPr="003E3B8E">
        <w:rPr>
          <w:rFonts w:ascii="Times New Roman" w:hAnsi="Times New Roman" w:cs="Times New Roman"/>
          <w:sz w:val="28"/>
          <w:szCs w:val="28"/>
        </w:rPr>
        <w:t>официальном</w:t>
      </w:r>
      <w:proofErr w:type="gramEnd"/>
      <w:r w:rsidR="003E3B8E" w:rsidRPr="003E3B8E">
        <w:rPr>
          <w:rFonts w:ascii="Times New Roman" w:hAnsi="Times New Roman" w:cs="Times New Roman"/>
          <w:sz w:val="28"/>
          <w:szCs w:val="28"/>
        </w:rPr>
        <w:t xml:space="preserve"> веб-сайте Саянского района в информационно-телекоммуник</w:t>
      </w:r>
      <w:r w:rsidR="00E11699">
        <w:rPr>
          <w:rFonts w:ascii="Times New Roman" w:hAnsi="Times New Roman" w:cs="Times New Roman"/>
          <w:sz w:val="28"/>
          <w:szCs w:val="28"/>
        </w:rPr>
        <w:t>ацион</w:t>
      </w:r>
      <w:r w:rsidR="003E3B8E" w:rsidRPr="003E3B8E">
        <w:rPr>
          <w:rFonts w:ascii="Times New Roman" w:hAnsi="Times New Roman" w:cs="Times New Roman"/>
          <w:sz w:val="28"/>
          <w:szCs w:val="28"/>
        </w:rPr>
        <w:t>ной сети Интернет.</w:t>
      </w:r>
    </w:p>
    <w:p w:rsidR="00F83FE3" w:rsidRPr="0016291B" w:rsidRDefault="005E536E" w:rsidP="000764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F83FE3" w:rsidRPr="0016291B">
        <w:rPr>
          <w:rFonts w:ascii="Times New Roman" w:eastAsia="Times New Roman" w:hAnsi="Times New Roman" w:cs="Times New Roman"/>
          <w:sz w:val="28"/>
          <w:szCs w:val="28"/>
        </w:rPr>
        <w:t xml:space="preserve"> </w:t>
      </w:r>
      <w:proofErr w:type="gramStart"/>
      <w:r w:rsidR="00F83FE3" w:rsidRPr="0016291B">
        <w:rPr>
          <w:rFonts w:ascii="Times New Roman" w:eastAsia="Times New Roman" w:hAnsi="Times New Roman" w:cs="Times New Roman"/>
          <w:sz w:val="28"/>
          <w:szCs w:val="28"/>
        </w:rPr>
        <w:t>Контроль за</w:t>
      </w:r>
      <w:proofErr w:type="gramEnd"/>
      <w:r w:rsidR="00F83FE3" w:rsidRPr="0016291B">
        <w:rPr>
          <w:rFonts w:ascii="Times New Roman" w:eastAsia="Times New Roman" w:hAnsi="Times New Roman" w:cs="Times New Roman"/>
          <w:sz w:val="28"/>
          <w:szCs w:val="28"/>
        </w:rPr>
        <w:t xml:space="preserve"> исполнением настоящего постановления </w:t>
      </w:r>
      <w:r w:rsidR="00634A61">
        <w:rPr>
          <w:rFonts w:ascii="Times New Roman" w:eastAsia="Times New Roman" w:hAnsi="Times New Roman" w:cs="Times New Roman"/>
          <w:sz w:val="28"/>
          <w:szCs w:val="28"/>
        </w:rPr>
        <w:t>возложить на первого заместителя главы района (В.А.</w:t>
      </w:r>
      <w:r>
        <w:rPr>
          <w:rFonts w:ascii="Times New Roman" w:eastAsia="Times New Roman" w:hAnsi="Times New Roman" w:cs="Times New Roman"/>
          <w:sz w:val="28"/>
          <w:szCs w:val="28"/>
        </w:rPr>
        <w:t xml:space="preserve"> Чудаков</w:t>
      </w:r>
      <w:r w:rsidR="00634A61">
        <w:rPr>
          <w:rFonts w:ascii="Times New Roman" w:eastAsia="Times New Roman" w:hAnsi="Times New Roman" w:cs="Times New Roman"/>
          <w:sz w:val="28"/>
          <w:szCs w:val="28"/>
        </w:rPr>
        <w:t>)</w:t>
      </w:r>
      <w:r w:rsidR="00F83FE3" w:rsidRPr="0016291B">
        <w:rPr>
          <w:rFonts w:ascii="Times New Roman" w:eastAsia="Times New Roman" w:hAnsi="Times New Roman" w:cs="Times New Roman"/>
          <w:sz w:val="28"/>
          <w:szCs w:val="28"/>
        </w:rPr>
        <w:t>.</w:t>
      </w:r>
    </w:p>
    <w:p w:rsidR="003E3B8E" w:rsidRPr="00853B4F" w:rsidRDefault="00F83FE3" w:rsidP="005003F9">
      <w:pPr>
        <w:pStyle w:val="a3"/>
        <w:ind w:firstLine="709"/>
        <w:jc w:val="both"/>
        <w:rPr>
          <w:sz w:val="28"/>
          <w:szCs w:val="28"/>
        </w:rPr>
      </w:pPr>
      <w:r w:rsidRPr="003E3B8E">
        <w:rPr>
          <w:rFonts w:ascii="Times New Roman" w:hAnsi="Times New Roman" w:cs="Times New Roman"/>
          <w:sz w:val="28"/>
          <w:szCs w:val="28"/>
        </w:rPr>
        <w:t xml:space="preserve">4. </w:t>
      </w:r>
      <w:r w:rsidR="005E536E">
        <w:rPr>
          <w:rFonts w:ascii="Times New Roman" w:hAnsi="Times New Roman" w:cs="Times New Roman"/>
          <w:sz w:val="28"/>
          <w:szCs w:val="28"/>
        </w:rPr>
        <w:t>Настоящее п</w:t>
      </w:r>
      <w:r w:rsidRPr="003E3B8E">
        <w:rPr>
          <w:rFonts w:ascii="Times New Roman" w:hAnsi="Times New Roman" w:cs="Times New Roman"/>
          <w:sz w:val="28"/>
          <w:szCs w:val="28"/>
        </w:rPr>
        <w:t xml:space="preserve">остановление </w:t>
      </w:r>
      <w:r w:rsidR="003E3B8E" w:rsidRPr="003E3B8E">
        <w:rPr>
          <w:rFonts w:ascii="Times New Roman" w:hAnsi="Times New Roman" w:cs="Times New Roman"/>
          <w:sz w:val="28"/>
          <w:szCs w:val="28"/>
        </w:rPr>
        <w:t>вступает в силу с</w:t>
      </w:r>
      <w:r w:rsidR="000645EC">
        <w:rPr>
          <w:rFonts w:ascii="Times New Roman" w:hAnsi="Times New Roman" w:cs="Times New Roman"/>
          <w:sz w:val="28"/>
          <w:szCs w:val="28"/>
        </w:rPr>
        <w:t xml:space="preserve"> 01.</w:t>
      </w:r>
      <w:r w:rsidR="005C6EEB">
        <w:rPr>
          <w:rFonts w:ascii="Times New Roman" w:hAnsi="Times New Roman" w:cs="Times New Roman"/>
          <w:sz w:val="28"/>
          <w:szCs w:val="28"/>
        </w:rPr>
        <w:t>0</w:t>
      </w:r>
      <w:r w:rsidR="000645EC">
        <w:rPr>
          <w:rFonts w:ascii="Times New Roman" w:hAnsi="Times New Roman" w:cs="Times New Roman"/>
          <w:sz w:val="28"/>
          <w:szCs w:val="28"/>
        </w:rPr>
        <w:t xml:space="preserve">1.2020 </w:t>
      </w:r>
      <w:r w:rsidR="005C6EEB">
        <w:rPr>
          <w:rFonts w:ascii="Times New Roman" w:hAnsi="Times New Roman" w:cs="Times New Roman"/>
          <w:sz w:val="28"/>
          <w:szCs w:val="28"/>
        </w:rPr>
        <w:t xml:space="preserve">г. и подлежит </w:t>
      </w:r>
      <w:r w:rsidR="003E3B8E" w:rsidRPr="003E3B8E">
        <w:rPr>
          <w:rFonts w:ascii="Times New Roman" w:hAnsi="Times New Roman" w:cs="Times New Roman"/>
          <w:sz w:val="28"/>
          <w:szCs w:val="28"/>
        </w:rPr>
        <w:t xml:space="preserve"> </w:t>
      </w:r>
      <w:r w:rsidR="005C6EEB">
        <w:rPr>
          <w:rFonts w:ascii="Times New Roman" w:hAnsi="Times New Roman" w:cs="Times New Roman"/>
          <w:sz w:val="28"/>
          <w:szCs w:val="28"/>
        </w:rPr>
        <w:t xml:space="preserve"> опубликованию</w:t>
      </w:r>
      <w:r w:rsidR="005E536E">
        <w:rPr>
          <w:rFonts w:ascii="Times New Roman" w:hAnsi="Times New Roman" w:cs="Times New Roman"/>
          <w:sz w:val="28"/>
          <w:szCs w:val="28"/>
        </w:rPr>
        <w:t xml:space="preserve"> </w:t>
      </w:r>
      <w:r w:rsidR="005003F9">
        <w:rPr>
          <w:rFonts w:ascii="Times New Roman" w:hAnsi="Times New Roman" w:cs="Times New Roman"/>
          <w:sz w:val="28"/>
          <w:szCs w:val="28"/>
        </w:rPr>
        <w:t>в общественно-политической газете Саянского района «Присаянье»</w:t>
      </w:r>
      <w:proofErr w:type="gramStart"/>
      <w:r w:rsidR="005C6EEB">
        <w:rPr>
          <w:rFonts w:ascii="Times New Roman" w:hAnsi="Times New Roman" w:cs="Times New Roman"/>
          <w:sz w:val="28"/>
          <w:szCs w:val="28"/>
        </w:rPr>
        <w:t xml:space="preserve"> </w:t>
      </w:r>
      <w:r w:rsidR="00257FD1">
        <w:rPr>
          <w:rFonts w:ascii="Times New Roman" w:hAnsi="Times New Roman" w:cs="Times New Roman"/>
          <w:sz w:val="28"/>
          <w:szCs w:val="28"/>
        </w:rPr>
        <w:t>.</w:t>
      </w:r>
      <w:proofErr w:type="gramEnd"/>
    </w:p>
    <w:p w:rsidR="005E536E" w:rsidRDefault="005E536E" w:rsidP="00F83FE3">
      <w:pPr>
        <w:spacing w:after="0" w:line="240" w:lineRule="auto"/>
        <w:jc w:val="both"/>
        <w:rPr>
          <w:rFonts w:ascii="Times New Roman" w:eastAsia="Times New Roman" w:hAnsi="Times New Roman" w:cs="Times New Roman"/>
          <w:sz w:val="28"/>
          <w:szCs w:val="28"/>
        </w:rPr>
      </w:pPr>
    </w:p>
    <w:p w:rsidR="00257FD1" w:rsidRDefault="00257FD1" w:rsidP="00F83FE3">
      <w:pPr>
        <w:spacing w:after="0" w:line="240" w:lineRule="auto"/>
        <w:jc w:val="both"/>
        <w:rPr>
          <w:rFonts w:ascii="Times New Roman" w:eastAsia="Times New Roman" w:hAnsi="Times New Roman" w:cs="Times New Roman"/>
          <w:sz w:val="28"/>
          <w:szCs w:val="28"/>
        </w:rPr>
      </w:pPr>
    </w:p>
    <w:p w:rsidR="00257FD1" w:rsidRDefault="00257FD1" w:rsidP="00F83FE3">
      <w:pPr>
        <w:spacing w:after="0" w:line="240" w:lineRule="auto"/>
        <w:jc w:val="both"/>
        <w:rPr>
          <w:rFonts w:ascii="Times New Roman" w:eastAsia="Times New Roman" w:hAnsi="Times New Roman" w:cs="Times New Roman"/>
          <w:sz w:val="28"/>
          <w:szCs w:val="28"/>
        </w:rPr>
      </w:pPr>
    </w:p>
    <w:p w:rsidR="00F83FE3" w:rsidRPr="0016291B" w:rsidRDefault="00F83FE3" w:rsidP="00F83FE3">
      <w:pPr>
        <w:spacing w:after="0" w:line="240" w:lineRule="auto"/>
        <w:jc w:val="both"/>
        <w:rPr>
          <w:rFonts w:ascii="Times New Roman" w:eastAsia="Times New Roman" w:hAnsi="Times New Roman" w:cs="Times New Roman"/>
          <w:sz w:val="28"/>
          <w:szCs w:val="28"/>
        </w:rPr>
      </w:pPr>
      <w:r w:rsidRPr="0016291B">
        <w:rPr>
          <w:rFonts w:ascii="Times New Roman" w:eastAsia="Times New Roman" w:hAnsi="Times New Roman" w:cs="Times New Roman"/>
          <w:sz w:val="28"/>
          <w:szCs w:val="28"/>
        </w:rPr>
        <w:t xml:space="preserve">Глава </w:t>
      </w:r>
      <w:r w:rsidR="003E3B8E">
        <w:rPr>
          <w:rFonts w:ascii="Times New Roman" w:eastAsia="Times New Roman" w:hAnsi="Times New Roman" w:cs="Times New Roman"/>
          <w:sz w:val="28"/>
          <w:szCs w:val="28"/>
        </w:rPr>
        <w:t xml:space="preserve"> </w:t>
      </w:r>
      <w:r w:rsidRPr="0016291B">
        <w:rPr>
          <w:rFonts w:ascii="Times New Roman" w:eastAsia="Times New Roman" w:hAnsi="Times New Roman" w:cs="Times New Roman"/>
          <w:sz w:val="28"/>
          <w:szCs w:val="28"/>
        </w:rPr>
        <w:t xml:space="preserve">района   </w:t>
      </w:r>
      <w:r w:rsidR="003E3B8E">
        <w:rPr>
          <w:rFonts w:ascii="Times New Roman" w:eastAsia="Times New Roman" w:hAnsi="Times New Roman" w:cs="Times New Roman"/>
          <w:sz w:val="28"/>
          <w:szCs w:val="28"/>
        </w:rPr>
        <w:t xml:space="preserve">                                                                            И.В.Данилин</w:t>
      </w:r>
    </w:p>
    <w:p w:rsidR="00F83FE3" w:rsidRDefault="00F83FE3" w:rsidP="00F83FE3">
      <w:pPr>
        <w:spacing w:after="0" w:line="240" w:lineRule="auto"/>
        <w:rPr>
          <w:rFonts w:ascii="Times New Roman" w:eastAsia="Times New Roman" w:hAnsi="Times New Roman" w:cs="Times New Roman"/>
          <w:sz w:val="28"/>
          <w:szCs w:val="28"/>
        </w:rPr>
      </w:pPr>
    </w:p>
    <w:p w:rsidR="00F83FE3" w:rsidRPr="0016291B" w:rsidRDefault="00F83FE3" w:rsidP="00F83FE3">
      <w:pPr>
        <w:spacing w:after="0" w:line="240" w:lineRule="auto"/>
        <w:rPr>
          <w:rFonts w:ascii="Times New Roman" w:eastAsia="Times New Roman" w:hAnsi="Times New Roman" w:cs="Times New Roman"/>
          <w:sz w:val="28"/>
          <w:szCs w:val="28"/>
        </w:rPr>
      </w:pPr>
    </w:p>
    <w:p w:rsidR="00F83FE3" w:rsidRPr="0016291B" w:rsidRDefault="00F83FE3" w:rsidP="00F83FE3">
      <w:pPr>
        <w:spacing w:after="0" w:line="240" w:lineRule="auto"/>
        <w:rPr>
          <w:rFonts w:ascii="Times New Roman" w:eastAsia="Times New Roman" w:hAnsi="Times New Roman" w:cs="Times New Roman"/>
          <w:sz w:val="28"/>
          <w:szCs w:val="28"/>
        </w:rPr>
      </w:pPr>
    </w:p>
    <w:p w:rsidR="00F83FE3" w:rsidRPr="0016291B" w:rsidRDefault="00F83FE3" w:rsidP="00F83FE3">
      <w:pPr>
        <w:spacing w:after="0" w:line="240" w:lineRule="auto"/>
        <w:rPr>
          <w:rFonts w:ascii="Times New Roman" w:eastAsia="Times New Roman" w:hAnsi="Times New Roman" w:cs="Times New Roman"/>
          <w:sz w:val="28"/>
          <w:szCs w:val="28"/>
        </w:rPr>
      </w:pPr>
    </w:p>
    <w:p w:rsidR="00FD1270" w:rsidRDefault="00FD1270"/>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Default="00E9026A"/>
    <w:p w:rsidR="00E9026A" w:rsidRPr="00615D2E" w:rsidRDefault="00E9026A" w:rsidP="00E9026A">
      <w:pPr>
        <w:pStyle w:val="ConsPlusNormal"/>
        <w:ind w:firstLine="708"/>
        <w:jc w:val="right"/>
        <w:rPr>
          <w:rFonts w:ascii="Times New Roman" w:hAnsi="Times New Roman" w:cs="Times New Roman"/>
          <w:sz w:val="24"/>
          <w:szCs w:val="24"/>
        </w:rPr>
      </w:pPr>
      <w:r w:rsidRPr="00615D2E">
        <w:rPr>
          <w:rFonts w:ascii="Times New Roman" w:hAnsi="Times New Roman" w:cs="Times New Roman"/>
          <w:sz w:val="24"/>
          <w:szCs w:val="24"/>
        </w:rPr>
        <w:lastRenderedPageBreak/>
        <w:t>Приложение к постановлению</w:t>
      </w:r>
    </w:p>
    <w:p w:rsidR="00E9026A" w:rsidRPr="00615D2E" w:rsidRDefault="00E9026A" w:rsidP="00E9026A">
      <w:pPr>
        <w:pStyle w:val="ConsPlusNormal"/>
        <w:jc w:val="right"/>
        <w:rPr>
          <w:rFonts w:ascii="Times New Roman" w:hAnsi="Times New Roman" w:cs="Times New Roman"/>
          <w:sz w:val="24"/>
          <w:szCs w:val="24"/>
        </w:rPr>
      </w:pPr>
      <w:r w:rsidRPr="00615D2E">
        <w:rPr>
          <w:rFonts w:ascii="Times New Roman" w:hAnsi="Times New Roman" w:cs="Times New Roman"/>
          <w:sz w:val="24"/>
          <w:szCs w:val="24"/>
        </w:rPr>
        <w:t>администрации Саянского района</w:t>
      </w:r>
    </w:p>
    <w:p w:rsidR="00E9026A" w:rsidRPr="00615D2E" w:rsidRDefault="00E9026A" w:rsidP="00E9026A">
      <w:pPr>
        <w:pStyle w:val="ConsPlusNormal"/>
        <w:jc w:val="right"/>
        <w:rPr>
          <w:rFonts w:ascii="Times New Roman" w:hAnsi="Times New Roman" w:cs="Times New Roman"/>
          <w:sz w:val="24"/>
          <w:szCs w:val="24"/>
        </w:rPr>
      </w:pPr>
      <w:r>
        <w:rPr>
          <w:rFonts w:ascii="Times New Roman" w:hAnsi="Times New Roman" w:cs="Times New Roman"/>
          <w:sz w:val="24"/>
          <w:szCs w:val="24"/>
        </w:rPr>
        <w:t>№ 542-п от 28.10.</w:t>
      </w:r>
      <w:r w:rsidRPr="00615D2E">
        <w:rPr>
          <w:rFonts w:ascii="Times New Roman" w:hAnsi="Times New Roman" w:cs="Times New Roman"/>
          <w:sz w:val="24"/>
          <w:szCs w:val="24"/>
        </w:rPr>
        <w:t>2019г</w:t>
      </w:r>
    </w:p>
    <w:p w:rsidR="00E9026A" w:rsidRDefault="00E9026A" w:rsidP="00E9026A">
      <w:pPr>
        <w:pStyle w:val="ConsPlusNormal"/>
        <w:ind w:firstLine="708"/>
        <w:outlineLvl w:val="0"/>
      </w:pPr>
    </w:p>
    <w:p w:rsidR="00E9026A" w:rsidRPr="00615D2E" w:rsidRDefault="00E9026A" w:rsidP="00E9026A">
      <w:pPr>
        <w:pStyle w:val="ConsPlusTitle"/>
        <w:jc w:val="center"/>
        <w:rPr>
          <w:rFonts w:ascii="Times New Roman" w:hAnsi="Times New Roman" w:cs="Times New Roman"/>
          <w:sz w:val="28"/>
          <w:szCs w:val="28"/>
        </w:rPr>
      </w:pPr>
      <w:bookmarkStart w:id="0" w:name="Par49"/>
      <w:bookmarkEnd w:id="0"/>
      <w:r w:rsidRPr="00615D2E">
        <w:rPr>
          <w:rFonts w:ascii="Times New Roman" w:hAnsi="Times New Roman" w:cs="Times New Roman"/>
          <w:sz w:val="28"/>
          <w:szCs w:val="28"/>
        </w:rPr>
        <w:t>ПОЛОЖЕНИЕ</w:t>
      </w:r>
    </w:p>
    <w:p w:rsidR="00E9026A" w:rsidRPr="00615D2E" w:rsidRDefault="00E9026A" w:rsidP="00E9026A">
      <w:pPr>
        <w:pStyle w:val="ConsPlusTitle"/>
        <w:jc w:val="center"/>
        <w:rPr>
          <w:rFonts w:ascii="Times New Roman" w:hAnsi="Times New Roman" w:cs="Times New Roman"/>
          <w:sz w:val="28"/>
          <w:szCs w:val="28"/>
        </w:rPr>
      </w:pPr>
      <w:r w:rsidRPr="00615D2E">
        <w:rPr>
          <w:rFonts w:ascii="Times New Roman" w:hAnsi="Times New Roman" w:cs="Times New Roman"/>
          <w:sz w:val="28"/>
          <w:szCs w:val="28"/>
        </w:rPr>
        <w:t xml:space="preserve">ОБ ОПЛАТЕ ТРУДА РАБОТНИКОВ ОРГАНОВ МЕСТНОГО САМОУПРАВЛЕНИЯ, НЕ ЯВЛЯЮЩИХСЯ ЛИЦАМИ, ЗАМЕЩАЮЩИМИ МУНИЦИПАЛЬНЫЕ ДОЛЖНОСТИ </w:t>
      </w:r>
    </w:p>
    <w:p w:rsidR="00E9026A" w:rsidRPr="00615D2E" w:rsidRDefault="00E9026A" w:rsidP="00E9026A">
      <w:pPr>
        <w:pStyle w:val="ConsPlusNormal"/>
        <w:rPr>
          <w:rFonts w:ascii="Times New Roman" w:hAnsi="Times New Roman" w:cs="Times New Roman"/>
          <w:sz w:val="28"/>
          <w:szCs w:val="28"/>
        </w:rPr>
      </w:pPr>
    </w:p>
    <w:p w:rsidR="00E9026A" w:rsidRPr="004E0D3F" w:rsidRDefault="00E9026A" w:rsidP="00E9026A">
      <w:pPr>
        <w:pStyle w:val="ConsPlusTitle"/>
        <w:jc w:val="center"/>
        <w:outlineLvl w:val="1"/>
        <w:rPr>
          <w:rFonts w:ascii="Times New Roman" w:hAnsi="Times New Roman" w:cs="Times New Roman"/>
          <w:sz w:val="28"/>
          <w:szCs w:val="28"/>
        </w:rPr>
      </w:pPr>
      <w:r w:rsidRPr="004E0D3F">
        <w:rPr>
          <w:rFonts w:ascii="Times New Roman" w:hAnsi="Times New Roman" w:cs="Times New Roman"/>
          <w:sz w:val="28"/>
          <w:szCs w:val="28"/>
        </w:rPr>
        <w:t>1. ОБЩИЕ ПОЛОЖЕНИЯ</w:t>
      </w:r>
    </w:p>
    <w:p w:rsidR="00E9026A" w:rsidRPr="00073821" w:rsidRDefault="00E9026A" w:rsidP="00E902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Настоящее</w:t>
      </w:r>
      <w:r w:rsidRPr="00073821">
        <w:rPr>
          <w:rFonts w:ascii="Times New Roman" w:hAnsi="Times New Roman" w:cs="Times New Roman"/>
          <w:sz w:val="28"/>
          <w:szCs w:val="28"/>
        </w:rPr>
        <w:t xml:space="preserve"> положение об оплате труда работников органов </w:t>
      </w:r>
      <w:r>
        <w:rPr>
          <w:rFonts w:ascii="Times New Roman" w:hAnsi="Times New Roman" w:cs="Times New Roman"/>
          <w:sz w:val="28"/>
          <w:szCs w:val="28"/>
        </w:rPr>
        <w:t>местного самоуправления, не являющихся лицами, замещающими муниципальные должности</w:t>
      </w:r>
      <w:r w:rsidRPr="00073821">
        <w:rPr>
          <w:rFonts w:ascii="Times New Roman" w:hAnsi="Times New Roman" w:cs="Times New Roman"/>
          <w:sz w:val="28"/>
          <w:szCs w:val="28"/>
        </w:rPr>
        <w:t xml:space="preserve"> (далее - Положение), разработано в соответствии с Трудовым </w:t>
      </w:r>
      <w:r w:rsidRPr="007B379F">
        <w:rPr>
          <w:rFonts w:ascii="Times New Roman" w:hAnsi="Times New Roman" w:cs="Times New Roman"/>
          <w:sz w:val="28"/>
          <w:szCs w:val="28"/>
        </w:rPr>
        <w:t>кодексом Российской Федерации на основании Закона Красноярского края от 29.10.2009 N 9-3864 "О системах оплаты труда</w:t>
      </w:r>
      <w:r w:rsidRPr="00073821">
        <w:rPr>
          <w:rFonts w:ascii="Times New Roman" w:hAnsi="Times New Roman" w:cs="Times New Roman"/>
          <w:sz w:val="28"/>
          <w:szCs w:val="28"/>
        </w:rPr>
        <w:t xml:space="preserve"> работников краевых государственных учреждений" и регулирует порядок оплаты труда работников органов </w:t>
      </w:r>
      <w:r>
        <w:rPr>
          <w:rFonts w:ascii="Times New Roman" w:hAnsi="Times New Roman" w:cs="Times New Roman"/>
          <w:sz w:val="28"/>
          <w:szCs w:val="28"/>
        </w:rPr>
        <w:t>местного самоуправления, не являющихся лицами, замещающими муниципальные должности</w:t>
      </w:r>
      <w:r w:rsidRPr="00073821">
        <w:rPr>
          <w:rFonts w:ascii="Times New Roman" w:hAnsi="Times New Roman" w:cs="Times New Roman"/>
          <w:sz w:val="28"/>
          <w:szCs w:val="28"/>
        </w:rPr>
        <w:t xml:space="preserve"> (далее - работники).</w:t>
      </w:r>
      <w:proofErr w:type="gramEnd"/>
    </w:p>
    <w:p w:rsidR="00E9026A" w:rsidRPr="00073821" w:rsidRDefault="00E9026A" w:rsidP="00E9026A">
      <w:pPr>
        <w:pStyle w:val="ConsPlusNormal"/>
        <w:ind w:firstLine="540"/>
        <w:jc w:val="both"/>
        <w:rPr>
          <w:rFonts w:ascii="Times New Roman" w:hAnsi="Times New Roman" w:cs="Times New Roman"/>
          <w:sz w:val="28"/>
          <w:szCs w:val="28"/>
        </w:rPr>
      </w:pPr>
      <w:r w:rsidRPr="00073821">
        <w:rPr>
          <w:rFonts w:ascii="Times New Roman" w:hAnsi="Times New Roman" w:cs="Times New Roman"/>
          <w:sz w:val="28"/>
          <w:szCs w:val="28"/>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уровню квалификации, с применением выплат компенсационного и стимулирующего характера.</w:t>
      </w:r>
    </w:p>
    <w:p w:rsidR="00E9026A" w:rsidRDefault="00E9026A" w:rsidP="00E9026A">
      <w:pPr>
        <w:pStyle w:val="ConsPlusNormal"/>
        <w:ind w:firstLine="540"/>
        <w:jc w:val="both"/>
        <w:rPr>
          <w:rFonts w:ascii="Times New Roman" w:hAnsi="Times New Roman" w:cs="Times New Roman"/>
          <w:sz w:val="28"/>
          <w:szCs w:val="28"/>
        </w:rPr>
      </w:pPr>
      <w:r w:rsidRPr="00073821">
        <w:rPr>
          <w:rFonts w:ascii="Times New Roman" w:hAnsi="Times New Roman" w:cs="Times New Roman"/>
          <w:sz w:val="28"/>
          <w:szCs w:val="28"/>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E9026A" w:rsidRPr="00073821" w:rsidRDefault="00E9026A" w:rsidP="00E9026A">
      <w:pPr>
        <w:pStyle w:val="ConsPlusNormal"/>
        <w:ind w:firstLine="540"/>
        <w:jc w:val="both"/>
        <w:rPr>
          <w:rFonts w:ascii="Times New Roman" w:hAnsi="Times New Roman" w:cs="Times New Roman"/>
          <w:sz w:val="28"/>
          <w:szCs w:val="28"/>
        </w:rPr>
      </w:pPr>
    </w:p>
    <w:p w:rsidR="00E9026A" w:rsidRDefault="00E9026A" w:rsidP="00E9026A">
      <w:pPr>
        <w:pStyle w:val="ConsPlusTitle"/>
        <w:jc w:val="center"/>
        <w:outlineLvl w:val="1"/>
        <w:rPr>
          <w:rFonts w:ascii="Times New Roman" w:hAnsi="Times New Roman" w:cs="Times New Roman"/>
          <w:sz w:val="28"/>
          <w:szCs w:val="28"/>
        </w:rPr>
      </w:pPr>
      <w:r w:rsidRPr="00073821">
        <w:rPr>
          <w:rFonts w:ascii="Times New Roman" w:hAnsi="Times New Roman" w:cs="Times New Roman"/>
          <w:sz w:val="28"/>
          <w:szCs w:val="28"/>
        </w:rPr>
        <w:t>2. МИНИМАЛЬНЫЕ РАЗМЕРЫ ОКЛАДОВ</w:t>
      </w:r>
    </w:p>
    <w:p w:rsidR="00E9026A" w:rsidRPr="00073821" w:rsidRDefault="00E9026A" w:rsidP="00E9026A">
      <w:pPr>
        <w:pStyle w:val="ConsPlusTitle"/>
        <w:jc w:val="center"/>
        <w:outlineLvl w:val="1"/>
        <w:rPr>
          <w:rFonts w:ascii="Times New Roman" w:hAnsi="Times New Roman" w:cs="Times New Roman"/>
          <w:sz w:val="28"/>
          <w:szCs w:val="28"/>
        </w:rPr>
      </w:pPr>
      <w:r w:rsidRPr="00073821">
        <w:rPr>
          <w:rFonts w:ascii="Times New Roman" w:hAnsi="Times New Roman" w:cs="Times New Roman"/>
          <w:sz w:val="28"/>
          <w:szCs w:val="28"/>
        </w:rPr>
        <w:t>(ДОЛЖНОСТНЫХ ОКЛАДОВ),</w:t>
      </w:r>
      <w:r>
        <w:rPr>
          <w:rFonts w:ascii="Times New Roman" w:hAnsi="Times New Roman" w:cs="Times New Roman"/>
          <w:sz w:val="28"/>
          <w:szCs w:val="28"/>
        </w:rPr>
        <w:t xml:space="preserve"> </w:t>
      </w:r>
      <w:r w:rsidRPr="00073821">
        <w:rPr>
          <w:rFonts w:ascii="Times New Roman" w:hAnsi="Times New Roman" w:cs="Times New Roman"/>
          <w:sz w:val="28"/>
          <w:szCs w:val="28"/>
        </w:rPr>
        <w:t>СТАВОК ЗАРАБОТНОЙ ПЛАТЫ РАБОТНИКОВ</w:t>
      </w:r>
    </w:p>
    <w:p w:rsidR="00E9026A" w:rsidRPr="000764AA" w:rsidRDefault="00E9026A" w:rsidP="00E9026A">
      <w:pPr>
        <w:pStyle w:val="a4"/>
        <w:spacing w:after="0" w:line="240" w:lineRule="auto"/>
        <w:ind w:left="0" w:firstLine="709"/>
        <w:contextualSpacing w:val="0"/>
        <w:jc w:val="both"/>
        <w:rPr>
          <w:rFonts w:ascii="Times New Roman" w:hAnsi="Times New Roman"/>
          <w:sz w:val="28"/>
          <w:szCs w:val="28"/>
        </w:rPr>
      </w:pPr>
      <w:proofErr w:type="gramStart"/>
      <w:r w:rsidRPr="00073821">
        <w:rPr>
          <w:rFonts w:ascii="Times New Roman" w:hAnsi="Times New Roman" w:cs="Times New Roman"/>
          <w:sz w:val="28"/>
          <w:szCs w:val="28"/>
        </w:rPr>
        <w:t>2.1</w:t>
      </w:r>
      <w:r w:rsidRPr="00F7534B">
        <w:rPr>
          <w:rFonts w:ascii="Times New Roman" w:hAnsi="Times New Roman"/>
          <w:sz w:val="28"/>
          <w:szCs w:val="28"/>
        </w:rPr>
        <w:t xml:space="preserve"> </w:t>
      </w:r>
      <w:r w:rsidRPr="000764AA">
        <w:rPr>
          <w:rFonts w:ascii="Times New Roman" w:hAnsi="Times New Roman"/>
          <w:sz w:val="28"/>
          <w:szCs w:val="28"/>
        </w:rPr>
        <w:t>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общеотраслевых профессий рабочих».</w:t>
      </w:r>
      <w:proofErr w:type="gramEnd"/>
    </w:p>
    <w:p w:rsidR="00E9026A" w:rsidRDefault="00E9026A" w:rsidP="00E9026A">
      <w:pPr>
        <w:pStyle w:val="a4"/>
        <w:autoSpaceDE w:val="0"/>
        <w:autoSpaceDN w:val="0"/>
        <w:adjustRightInd w:val="0"/>
        <w:spacing w:after="0" w:line="240" w:lineRule="auto"/>
        <w:ind w:left="0"/>
        <w:contextualSpacing w:val="0"/>
        <w:jc w:val="center"/>
        <w:rPr>
          <w:rFonts w:ascii="Times New Roman" w:hAnsi="Times New Roman"/>
          <w:sz w:val="28"/>
          <w:szCs w:val="28"/>
        </w:rPr>
      </w:pPr>
    </w:p>
    <w:p w:rsidR="00E9026A" w:rsidRDefault="00E9026A" w:rsidP="00E9026A">
      <w:pPr>
        <w:rPr>
          <w:rFonts w:ascii="Times New Roman" w:hAnsi="Times New Roman"/>
          <w:sz w:val="28"/>
          <w:szCs w:val="28"/>
        </w:rPr>
      </w:pPr>
      <w:r>
        <w:rPr>
          <w:rFonts w:ascii="Times New Roman" w:hAnsi="Times New Roman"/>
          <w:sz w:val="28"/>
          <w:szCs w:val="28"/>
        </w:rPr>
        <w:br w:type="page"/>
      </w:r>
    </w:p>
    <w:p w:rsidR="00E9026A" w:rsidRPr="000764AA" w:rsidRDefault="00E9026A" w:rsidP="00E9026A">
      <w:pPr>
        <w:pStyle w:val="a4"/>
        <w:autoSpaceDE w:val="0"/>
        <w:autoSpaceDN w:val="0"/>
        <w:adjustRightInd w:val="0"/>
        <w:spacing w:after="0" w:line="240" w:lineRule="auto"/>
        <w:ind w:left="0"/>
        <w:contextualSpacing w:val="0"/>
        <w:jc w:val="center"/>
        <w:rPr>
          <w:rFonts w:ascii="Times New Roman" w:hAnsi="Times New Roman"/>
          <w:sz w:val="28"/>
          <w:szCs w:val="28"/>
        </w:rPr>
      </w:pPr>
      <w:r w:rsidRPr="000764AA">
        <w:rPr>
          <w:rFonts w:ascii="Times New Roman" w:hAnsi="Times New Roman"/>
          <w:sz w:val="28"/>
          <w:szCs w:val="28"/>
        </w:rPr>
        <w:lastRenderedPageBreak/>
        <w:t>ПКГ «Общеотраслевые профессии рабочих</w:t>
      </w:r>
      <w:r>
        <w:rPr>
          <w:rFonts w:ascii="Times New Roman" w:hAnsi="Times New Roman"/>
          <w:sz w:val="28"/>
          <w:szCs w:val="28"/>
        </w:rPr>
        <w:t xml:space="preserve"> первого уровня</w:t>
      </w:r>
      <w:r w:rsidRPr="000764AA">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4458"/>
      </w:tblGrid>
      <w:tr w:rsidR="00E9026A" w:rsidRPr="004E0D3F" w:rsidTr="004D3F06">
        <w:trPr>
          <w:trHeight w:val="547"/>
        </w:trPr>
        <w:tc>
          <w:tcPr>
            <w:tcW w:w="5495"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Размер оклада (должностного оклада), ставки заработной платы, руб.</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jc w:val="both"/>
              <w:rPr>
                <w:rFonts w:ascii="Times New Roman" w:eastAsia="Calibri" w:hAnsi="Times New Roman"/>
                <w:sz w:val="24"/>
                <w:szCs w:val="24"/>
                <w:lang w:eastAsia="en-US"/>
              </w:rPr>
            </w:pPr>
            <w:r w:rsidRPr="004E0D3F">
              <w:rPr>
                <w:rFonts w:ascii="Times New Roman" w:hAnsi="Times New Roman"/>
                <w:sz w:val="24"/>
                <w:szCs w:val="24"/>
              </w:rPr>
              <w:t>1 квалификационный уровень (уборщица служебных помещений, рабочий по обслуживанию зданий и прилегающей территории.)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2662</w:t>
            </w:r>
          </w:p>
        </w:tc>
      </w:tr>
    </w:tbl>
    <w:p w:rsidR="00E9026A" w:rsidRPr="00654DAD" w:rsidRDefault="00E9026A" w:rsidP="00E9026A">
      <w:pPr>
        <w:pStyle w:val="a4"/>
        <w:spacing w:after="0" w:line="240" w:lineRule="auto"/>
        <w:ind w:left="0"/>
        <w:contextualSpacing w:val="0"/>
        <w:rPr>
          <w:sz w:val="16"/>
          <w:szCs w:val="16"/>
        </w:rPr>
      </w:pPr>
    </w:p>
    <w:p w:rsidR="00E9026A" w:rsidRPr="000764AA" w:rsidRDefault="00E9026A" w:rsidP="00E9026A">
      <w:pPr>
        <w:pStyle w:val="a4"/>
        <w:autoSpaceDE w:val="0"/>
        <w:autoSpaceDN w:val="0"/>
        <w:adjustRightInd w:val="0"/>
        <w:spacing w:after="0" w:line="240" w:lineRule="auto"/>
        <w:ind w:left="0"/>
        <w:contextualSpacing w:val="0"/>
        <w:jc w:val="center"/>
        <w:rPr>
          <w:rFonts w:ascii="Times New Roman" w:hAnsi="Times New Roman"/>
          <w:sz w:val="28"/>
          <w:szCs w:val="28"/>
        </w:rPr>
      </w:pPr>
      <w:r w:rsidRPr="000764AA">
        <w:rPr>
          <w:rFonts w:ascii="Times New Roman" w:hAnsi="Times New Roman"/>
          <w:sz w:val="28"/>
          <w:szCs w:val="28"/>
        </w:rPr>
        <w:t>ПКГ «Общеотраслевые профессии рабочих</w:t>
      </w:r>
      <w:r>
        <w:rPr>
          <w:rFonts w:ascii="Times New Roman" w:hAnsi="Times New Roman"/>
          <w:sz w:val="28"/>
          <w:szCs w:val="28"/>
        </w:rPr>
        <w:t xml:space="preserve"> второго уровня</w:t>
      </w:r>
      <w:r w:rsidRPr="000764AA">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4458"/>
      </w:tblGrid>
      <w:tr w:rsidR="00E9026A" w:rsidRPr="004E0D3F" w:rsidTr="004D3F06">
        <w:trPr>
          <w:trHeight w:val="661"/>
        </w:trPr>
        <w:tc>
          <w:tcPr>
            <w:tcW w:w="5495"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Размер оклада (должностного оклада), ставки заработной платы, руб.</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jc w:val="both"/>
              <w:rPr>
                <w:rFonts w:ascii="Times New Roman" w:eastAsia="Calibri" w:hAnsi="Times New Roman"/>
                <w:sz w:val="24"/>
                <w:szCs w:val="24"/>
                <w:lang w:eastAsia="en-US"/>
              </w:rPr>
            </w:pPr>
            <w:r w:rsidRPr="004E0D3F">
              <w:rPr>
                <w:rFonts w:ascii="Times New Roman" w:hAnsi="Times New Roman"/>
                <w:sz w:val="24"/>
                <w:szCs w:val="24"/>
              </w:rPr>
              <w:t>1 квалификационный уровень (старший водитель, водитель)</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eastAsia="Calibri" w:hAnsi="Times New Roman"/>
                <w:sz w:val="24"/>
                <w:szCs w:val="24"/>
                <w:lang w:eastAsia="en-US"/>
              </w:rPr>
              <w:t>3099</w:t>
            </w:r>
          </w:p>
        </w:tc>
      </w:tr>
    </w:tbl>
    <w:p w:rsidR="00E9026A" w:rsidRPr="00654DAD" w:rsidRDefault="00E9026A" w:rsidP="00E9026A">
      <w:pPr>
        <w:pStyle w:val="a4"/>
        <w:spacing w:after="0" w:line="240" w:lineRule="auto"/>
        <w:ind w:left="0"/>
        <w:contextualSpacing w:val="0"/>
        <w:rPr>
          <w:sz w:val="16"/>
          <w:szCs w:val="16"/>
        </w:rPr>
      </w:pPr>
    </w:p>
    <w:p w:rsidR="00E9026A" w:rsidRDefault="00E9026A" w:rsidP="00E9026A">
      <w:pPr>
        <w:pStyle w:val="a3"/>
        <w:jc w:val="center"/>
        <w:rPr>
          <w:rFonts w:ascii="Times New Roman" w:hAnsi="Times New Roman" w:cs="Times New Roman"/>
          <w:sz w:val="28"/>
          <w:szCs w:val="28"/>
        </w:rPr>
      </w:pPr>
      <w:r w:rsidRPr="00CF10D8">
        <w:rPr>
          <w:rFonts w:ascii="Times New Roman" w:hAnsi="Times New Roman" w:cs="Times New Roman"/>
          <w:sz w:val="28"/>
          <w:szCs w:val="28"/>
        </w:rPr>
        <w:t>ПКГ «Общеотраслевые должности руководителей,</w:t>
      </w:r>
    </w:p>
    <w:p w:rsidR="00E9026A" w:rsidRDefault="00E9026A" w:rsidP="00E9026A">
      <w:pPr>
        <w:pStyle w:val="a3"/>
        <w:jc w:val="center"/>
        <w:rPr>
          <w:rFonts w:ascii="Times New Roman" w:hAnsi="Times New Roman" w:cs="Times New Roman"/>
          <w:sz w:val="28"/>
          <w:szCs w:val="28"/>
        </w:rPr>
      </w:pPr>
      <w:r w:rsidRPr="00CF10D8">
        <w:rPr>
          <w:rFonts w:ascii="Times New Roman" w:hAnsi="Times New Roman" w:cs="Times New Roman"/>
          <w:sz w:val="28"/>
          <w:szCs w:val="28"/>
        </w:rPr>
        <w:t>специалистов и служащих</w:t>
      </w:r>
      <w:r>
        <w:rPr>
          <w:rFonts w:ascii="Times New Roman" w:hAnsi="Times New Roman" w:cs="Times New Roman"/>
          <w:sz w:val="28"/>
          <w:szCs w:val="28"/>
        </w:rPr>
        <w:t xml:space="preserve"> первого уровня</w:t>
      </w:r>
      <w:r w:rsidRPr="00CF10D8">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8"/>
        <w:gridCol w:w="4453"/>
      </w:tblGrid>
      <w:tr w:rsidR="00E9026A" w:rsidRPr="004E0D3F" w:rsidTr="004D3F06">
        <w:trPr>
          <w:trHeight w:val="635"/>
        </w:trPr>
        <w:tc>
          <w:tcPr>
            <w:tcW w:w="5495"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Размер оклада (должностного оклада), ставки заработной платы, руб.</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rPr>
                <w:rFonts w:ascii="Times New Roman" w:eastAsia="Calibri" w:hAnsi="Times New Roman"/>
                <w:sz w:val="24"/>
                <w:szCs w:val="24"/>
                <w:lang w:eastAsia="en-US"/>
              </w:rPr>
            </w:pPr>
            <w:r w:rsidRPr="004E0D3F">
              <w:rPr>
                <w:rFonts w:ascii="Times New Roman" w:hAnsi="Times New Roman"/>
                <w:sz w:val="24"/>
                <w:szCs w:val="24"/>
              </w:rPr>
              <w:t>1 квалификационный уровень (делопроизводитель, секретарь-стенографистка)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eastAsia="Calibri" w:hAnsi="Times New Roman"/>
                <w:sz w:val="24"/>
                <w:szCs w:val="24"/>
                <w:lang w:eastAsia="en-US"/>
              </w:rPr>
              <w:t>3099</w:t>
            </w:r>
          </w:p>
        </w:tc>
      </w:tr>
    </w:tbl>
    <w:p w:rsidR="00E9026A" w:rsidRPr="00654DAD" w:rsidRDefault="00E9026A" w:rsidP="00E9026A">
      <w:pPr>
        <w:pStyle w:val="a3"/>
        <w:jc w:val="center"/>
        <w:rPr>
          <w:rFonts w:ascii="Times New Roman" w:hAnsi="Times New Roman" w:cs="Times New Roman"/>
          <w:sz w:val="16"/>
          <w:szCs w:val="16"/>
        </w:rPr>
      </w:pPr>
    </w:p>
    <w:p w:rsidR="00E9026A" w:rsidRPr="00CF10D8" w:rsidRDefault="00E9026A" w:rsidP="00E9026A">
      <w:pPr>
        <w:pStyle w:val="a3"/>
        <w:jc w:val="center"/>
        <w:rPr>
          <w:rFonts w:ascii="Times New Roman" w:hAnsi="Times New Roman" w:cs="Times New Roman"/>
          <w:sz w:val="28"/>
          <w:szCs w:val="28"/>
        </w:rPr>
      </w:pPr>
      <w:r w:rsidRPr="00CF10D8">
        <w:rPr>
          <w:rFonts w:ascii="Times New Roman" w:hAnsi="Times New Roman" w:cs="Times New Roman"/>
          <w:sz w:val="28"/>
          <w:szCs w:val="28"/>
        </w:rPr>
        <w:t>ПКГ «Общеотраслевые должности руководителей,</w:t>
      </w:r>
    </w:p>
    <w:p w:rsidR="00E9026A" w:rsidRDefault="00E9026A" w:rsidP="00E9026A">
      <w:pPr>
        <w:pStyle w:val="a3"/>
        <w:jc w:val="center"/>
        <w:rPr>
          <w:rFonts w:ascii="Times New Roman" w:hAnsi="Times New Roman" w:cs="Times New Roman"/>
          <w:sz w:val="28"/>
          <w:szCs w:val="28"/>
        </w:rPr>
      </w:pPr>
      <w:r w:rsidRPr="00CF10D8">
        <w:rPr>
          <w:rFonts w:ascii="Times New Roman" w:hAnsi="Times New Roman" w:cs="Times New Roman"/>
          <w:sz w:val="28"/>
          <w:szCs w:val="28"/>
        </w:rPr>
        <w:t>специалистов и служащих</w:t>
      </w:r>
      <w:r>
        <w:rPr>
          <w:rFonts w:ascii="Times New Roman" w:hAnsi="Times New Roman" w:cs="Times New Roman"/>
          <w:sz w:val="28"/>
          <w:szCs w:val="28"/>
        </w:rPr>
        <w:t xml:space="preserve"> второго уровня</w:t>
      </w:r>
      <w:r w:rsidRPr="00CF10D8">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4458"/>
      </w:tblGrid>
      <w:tr w:rsidR="00E9026A" w:rsidRPr="004E0D3F" w:rsidTr="004D3F06">
        <w:trPr>
          <w:trHeight w:val="722"/>
        </w:trPr>
        <w:tc>
          <w:tcPr>
            <w:tcW w:w="5495"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Размер оклада (должностного оклада), ставки заработной платы, руб.</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rPr>
                <w:rFonts w:ascii="Times New Roman" w:eastAsia="Calibri" w:hAnsi="Times New Roman"/>
                <w:sz w:val="24"/>
                <w:szCs w:val="24"/>
                <w:lang w:eastAsia="en-US"/>
              </w:rPr>
            </w:pPr>
            <w:r w:rsidRPr="004E0D3F">
              <w:rPr>
                <w:rFonts w:ascii="Times New Roman" w:hAnsi="Times New Roman"/>
                <w:sz w:val="24"/>
                <w:szCs w:val="24"/>
              </w:rPr>
              <w:t>2 квалификационный уровень (заведующий хозяйством)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eastAsia="Calibri" w:hAnsi="Times New Roman"/>
                <w:sz w:val="24"/>
                <w:szCs w:val="24"/>
                <w:lang w:eastAsia="en-US"/>
              </w:rPr>
              <w:t>3779</w:t>
            </w:r>
          </w:p>
        </w:tc>
      </w:tr>
    </w:tbl>
    <w:p w:rsidR="00E9026A" w:rsidRPr="00654DAD" w:rsidRDefault="00E9026A" w:rsidP="00E9026A">
      <w:pPr>
        <w:pStyle w:val="a3"/>
        <w:jc w:val="both"/>
        <w:rPr>
          <w:rFonts w:ascii="Times New Roman" w:eastAsia="Times New Roman" w:hAnsi="Times New Roman" w:cs="Times New Roman"/>
          <w:sz w:val="16"/>
          <w:szCs w:val="16"/>
        </w:rPr>
      </w:pPr>
    </w:p>
    <w:p w:rsidR="00E9026A" w:rsidRPr="00CF10D8" w:rsidRDefault="00E9026A" w:rsidP="00E9026A">
      <w:pPr>
        <w:pStyle w:val="a3"/>
        <w:jc w:val="center"/>
        <w:rPr>
          <w:rFonts w:ascii="Times New Roman" w:hAnsi="Times New Roman" w:cs="Times New Roman"/>
          <w:sz w:val="28"/>
          <w:szCs w:val="28"/>
        </w:rPr>
      </w:pPr>
      <w:r w:rsidRPr="00CF10D8">
        <w:rPr>
          <w:rFonts w:ascii="Times New Roman" w:hAnsi="Times New Roman" w:cs="Times New Roman"/>
          <w:sz w:val="28"/>
          <w:szCs w:val="28"/>
        </w:rPr>
        <w:t>ПКГ «Общеотраслевые должности руководителей,</w:t>
      </w:r>
    </w:p>
    <w:p w:rsidR="00E9026A" w:rsidRDefault="00E9026A" w:rsidP="00E9026A">
      <w:pPr>
        <w:pStyle w:val="a3"/>
        <w:jc w:val="center"/>
        <w:rPr>
          <w:rFonts w:ascii="Times New Roman" w:hAnsi="Times New Roman" w:cs="Times New Roman"/>
          <w:sz w:val="28"/>
          <w:szCs w:val="28"/>
        </w:rPr>
      </w:pPr>
      <w:r w:rsidRPr="00CF10D8">
        <w:rPr>
          <w:rFonts w:ascii="Times New Roman" w:hAnsi="Times New Roman" w:cs="Times New Roman"/>
          <w:sz w:val="28"/>
          <w:szCs w:val="28"/>
        </w:rPr>
        <w:t>специалистов и служащих</w:t>
      </w:r>
      <w:r>
        <w:rPr>
          <w:rFonts w:ascii="Times New Roman" w:hAnsi="Times New Roman" w:cs="Times New Roman"/>
          <w:sz w:val="28"/>
          <w:szCs w:val="28"/>
        </w:rPr>
        <w:t xml:space="preserve"> третьего уровня</w:t>
      </w:r>
      <w:r w:rsidRPr="00CF10D8">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4458"/>
      </w:tblGrid>
      <w:tr w:rsidR="00E9026A" w:rsidRPr="004E0D3F" w:rsidTr="004D3F06">
        <w:trPr>
          <w:trHeight w:val="584"/>
        </w:trPr>
        <w:tc>
          <w:tcPr>
            <w:tcW w:w="5495"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Размер оклада (должностного оклада), ставки заработной платы, руб.</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rPr>
                <w:rFonts w:ascii="Times New Roman" w:eastAsia="Calibri" w:hAnsi="Times New Roman"/>
                <w:sz w:val="24"/>
                <w:szCs w:val="24"/>
                <w:lang w:eastAsia="en-US"/>
              </w:rPr>
            </w:pPr>
            <w:r w:rsidRPr="004E0D3F">
              <w:rPr>
                <w:rFonts w:ascii="Times New Roman" w:hAnsi="Times New Roman"/>
                <w:sz w:val="24"/>
                <w:szCs w:val="24"/>
              </w:rPr>
              <w:t>1 квалификационный уровень (бухгалтер, специалист по охране труда, программист)</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eastAsia="Calibri" w:hAnsi="Times New Roman"/>
                <w:sz w:val="24"/>
                <w:szCs w:val="24"/>
                <w:lang w:eastAsia="en-US"/>
              </w:rPr>
              <w:t>3779</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rPr>
                <w:rFonts w:ascii="Times New Roman" w:eastAsia="Calibri" w:hAnsi="Times New Roman"/>
                <w:sz w:val="24"/>
                <w:szCs w:val="24"/>
                <w:lang w:eastAsia="en-US"/>
              </w:rPr>
            </w:pPr>
            <w:r w:rsidRPr="004E0D3F">
              <w:rPr>
                <w:rFonts w:ascii="Times New Roman" w:hAnsi="Times New Roman"/>
                <w:sz w:val="24"/>
                <w:szCs w:val="24"/>
              </w:rPr>
              <w:t xml:space="preserve">2 квалификационный уровень (бухгалтер </w:t>
            </w:r>
            <w:r w:rsidRPr="004E0D3F">
              <w:rPr>
                <w:rFonts w:ascii="Times New Roman" w:hAnsi="Times New Roman"/>
                <w:sz w:val="24"/>
                <w:szCs w:val="24"/>
                <w:lang w:val="en-US"/>
              </w:rPr>
              <w:t>II</w:t>
            </w:r>
            <w:r w:rsidRPr="004E0D3F">
              <w:rPr>
                <w:rFonts w:ascii="Times New Roman" w:hAnsi="Times New Roman"/>
                <w:sz w:val="24"/>
                <w:szCs w:val="24"/>
              </w:rPr>
              <w:t xml:space="preserve"> категории, специалист по охране труда </w:t>
            </w:r>
            <w:r w:rsidRPr="004E0D3F">
              <w:rPr>
                <w:rFonts w:ascii="Times New Roman" w:hAnsi="Times New Roman"/>
                <w:sz w:val="24"/>
                <w:szCs w:val="24"/>
                <w:lang w:val="en-US"/>
              </w:rPr>
              <w:t>II</w:t>
            </w:r>
            <w:r w:rsidRPr="004E0D3F">
              <w:rPr>
                <w:rFonts w:ascii="Times New Roman" w:hAnsi="Times New Roman"/>
                <w:sz w:val="24"/>
                <w:szCs w:val="24"/>
              </w:rPr>
              <w:t xml:space="preserve"> категории, программист </w:t>
            </w:r>
            <w:r w:rsidRPr="004E0D3F">
              <w:rPr>
                <w:rFonts w:ascii="Times New Roman" w:hAnsi="Times New Roman"/>
                <w:sz w:val="24"/>
                <w:szCs w:val="24"/>
                <w:lang w:val="en-US"/>
              </w:rPr>
              <w:t>II</w:t>
            </w:r>
            <w:r w:rsidRPr="004E0D3F">
              <w:rPr>
                <w:rFonts w:ascii="Times New Roman" w:hAnsi="Times New Roman"/>
                <w:sz w:val="24"/>
                <w:szCs w:val="24"/>
              </w:rPr>
              <w:t xml:space="preserve"> категории)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eastAsia="Calibri" w:hAnsi="Times New Roman"/>
                <w:sz w:val="24"/>
                <w:szCs w:val="24"/>
                <w:lang w:eastAsia="en-US"/>
              </w:rPr>
              <w:t>4152</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rPr>
                <w:rFonts w:ascii="Times New Roman" w:hAnsi="Times New Roman"/>
                <w:sz w:val="24"/>
                <w:szCs w:val="24"/>
              </w:rPr>
            </w:pPr>
            <w:r w:rsidRPr="004E0D3F">
              <w:rPr>
                <w:rFonts w:ascii="Times New Roman" w:hAnsi="Times New Roman"/>
                <w:sz w:val="24"/>
                <w:szCs w:val="24"/>
              </w:rPr>
              <w:t xml:space="preserve">3 квалификационный уровень </w:t>
            </w:r>
          </w:p>
          <w:p w:rsidR="00E9026A" w:rsidRPr="004E0D3F" w:rsidRDefault="00E9026A" w:rsidP="004D3F06">
            <w:pPr>
              <w:autoSpaceDE w:val="0"/>
              <w:autoSpaceDN w:val="0"/>
              <w:adjustRightInd w:val="0"/>
              <w:spacing w:after="0" w:line="240" w:lineRule="auto"/>
              <w:rPr>
                <w:rFonts w:ascii="Times New Roman" w:hAnsi="Times New Roman"/>
                <w:sz w:val="24"/>
                <w:szCs w:val="24"/>
              </w:rPr>
            </w:pPr>
            <w:r w:rsidRPr="004E0D3F">
              <w:rPr>
                <w:rFonts w:ascii="Times New Roman" w:hAnsi="Times New Roman"/>
                <w:sz w:val="24"/>
                <w:szCs w:val="24"/>
              </w:rPr>
              <w:t xml:space="preserve">(бухгалтер </w:t>
            </w:r>
            <w:r w:rsidRPr="004E0D3F">
              <w:rPr>
                <w:rFonts w:ascii="Times New Roman" w:hAnsi="Times New Roman"/>
                <w:sz w:val="24"/>
                <w:szCs w:val="24"/>
                <w:lang w:val="en-US"/>
              </w:rPr>
              <w:t>I</w:t>
            </w:r>
            <w:r w:rsidRPr="004E0D3F">
              <w:rPr>
                <w:rFonts w:ascii="Times New Roman" w:hAnsi="Times New Roman"/>
                <w:sz w:val="24"/>
                <w:szCs w:val="24"/>
              </w:rPr>
              <w:t xml:space="preserve"> категории, специалист по охране труда </w:t>
            </w:r>
            <w:r w:rsidRPr="004E0D3F">
              <w:rPr>
                <w:rFonts w:ascii="Times New Roman" w:hAnsi="Times New Roman"/>
                <w:sz w:val="24"/>
                <w:szCs w:val="24"/>
                <w:lang w:val="en-US"/>
              </w:rPr>
              <w:t>I</w:t>
            </w:r>
            <w:r w:rsidRPr="004E0D3F">
              <w:rPr>
                <w:rFonts w:ascii="Times New Roman" w:hAnsi="Times New Roman"/>
                <w:sz w:val="24"/>
                <w:szCs w:val="24"/>
              </w:rPr>
              <w:t xml:space="preserve"> категории, программист </w:t>
            </w:r>
            <w:r w:rsidRPr="004E0D3F">
              <w:rPr>
                <w:rFonts w:ascii="Times New Roman" w:hAnsi="Times New Roman"/>
                <w:sz w:val="24"/>
                <w:szCs w:val="24"/>
                <w:lang w:val="en-US"/>
              </w:rPr>
              <w:t>I</w:t>
            </w:r>
            <w:r w:rsidRPr="004E0D3F">
              <w:rPr>
                <w:rFonts w:ascii="Times New Roman" w:hAnsi="Times New Roman"/>
                <w:sz w:val="24"/>
                <w:szCs w:val="24"/>
              </w:rPr>
              <w:t xml:space="preserve"> категории)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eastAsia="Calibri" w:hAnsi="Times New Roman"/>
                <w:sz w:val="24"/>
                <w:szCs w:val="24"/>
                <w:lang w:eastAsia="en-US"/>
              </w:rPr>
              <w:t>4558</w:t>
            </w:r>
          </w:p>
        </w:tc>
      </w:tr>
    </w:tbl>
    <w:p w:rsidR="00E9026A" w:rsidRPr="00654DAD" w:rsidRDefault="00E9026A" w:rsidP="00E9026A">
      <w:pPr>
        <w:pStyle w:val="a3"/>
        <w:jc w:val="center"/>
        <w:rPr>
          <w:rFonts w:ascii="Times New Roman" w:hAnsi="Times New Roman" w:cs="Times New Roman"/>
          <w:sz w:val="16"/>
          <w:szCs w:val="16"/>
        </w:rPr>
      </w:pPr>
    </w:p>
    <w:p w:rsidR="00E9026A" w:rsidRPr="00CF10D8" w:rsidRDefault="00E9026A" w:rsidP="00E9026A">
      <w:pPr>
        <w:pStyle w:val="a3"/>
        <w:jc w:val="center"/>
        <w:rPr>
          <w:rFonts w:ascii="Times New Roman" w:hAnsi="Times New Roman" w:cs="Times New Roman"/>
          <w:sz w:val="28"/>
          <w:szCs w:val="28"/>
        </w:rPr>
      </w:pPr>
      <w:r w:rsidRPr="00CF10D8">
        <w:rPr>
          <w:rFonts w:ascii="Times New Roman" w:hAnsi="Times New Roman" w:cs="Times New Roman"/>
          <w:sz w:val="28"/>
          <w:szCs w:val="28"/>
        </w:rPr>
        <w:t>Общеотраслевые должности руководителей,</w:t>
      </w:r>
    </w:p>
    <w:p w:rsidR="00E9026A" w:rsidRDefault="00E9026A" w:rsidP="00E9026A">
      <w:pPr>
        <w:pStyle w:val="a3"/>
        <w:jc w:val="center"/>
        <w:rPr>
          <w:rFonts w:ascii="Times New Roman" w:hAnsi="Times New Roman" w:cs="Times New Roman"/>
          <w:sz w:val="28"/>
          <w:szCs w:val="28"/>
        </w:rPr>
      </w:pPr>
      <w:r>
        <w:rPr>
          <w:rFonts w:ascii="Times New Roman" w:hAnsi="Times New Roman" w:cs="Times New Roman"/>
          <w:sz w:val="28"/>
          <w:szCs w:val="28"/>
        </w:rPr>
        <w:t>специалистов и служащих, не отнесенных к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4458"/>
      </w:tblGrid>
      <w:tr w:rsidR="00E9026A" w:rsidRPr="004E0D3F" w:rsidTr="004D3F06">
        <w:trPr>
          <w:trHeight w:val="623"/>
        </w:trPr>
        <w:tc>
          <w:tcPr>
            <w:tcW w:w="5495"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hAnsi="Times New Roman"/>
                <w:sz w:val="24"/>
                <w:szCs w:val="24"/>
              </w:rPr>
              <w:t>Размер оклада (должностного оклада), ставки заработной платы, руб.</w:t>
            </w:r>
          </w:p>
        </w:tc>
      </w:tr>
      <w:tr w:rsidR="00E9026A" w:rsidRPr="004E0D3F" w:rsidTr="004D3F06">
        <w:tc>
          <w:tcPr>
            <w:tcW w:w="5495" w:type="dxa"/>
            <w:tcBorders>
              <w:top w:val="single" w:sz="4" w:space="0" w:color="auto"/>
              <w:left w:val="single" w:sz="4" w:space="0" w:color="auto"/>
              <w:bottom w:val="single" w:sz="4" w:space="0" w:color="auto"/>
              <w:right w:val="single" w:sz="4" w:space="0" w:color="auto"/>
            </w:tcBorders>
            <w:hideMark/>
          </w:tcPr>
          <w:p w:rsidR="00E9026A" w:rsidRPr="004E0D3F" w:rsidRDefault="00E9026A" w:rsidP="004D3F06">
            <w:pPr>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sz w:val="24"/>
                <w:szCs w:val="24"/>
              </w:rPr>
              <w:t>С</w:t>
            </w:r>
            <w:r w:rsidRPr="004E0D3F">
              <w:rPr>
                <w:rFonts w:ascii="Times New Roman" w:hAnsi="Times New Roman"/>
                <w:sz w:val="24"/>
                <w:szCs w:val="24"/>
              </w:rPr>
              <w:t xml:space="preserve">пециалист </w:t>
            </w:r>
            <w:r>
              <w:rPr>
                <w:rFonts w:ascii="Times New Roman" w:hAnsi="Times New Roman"/>
                <w:sz w:val="24"/>
                <w:szCs w:val="24"/>
              </w:rPr>
              <w:t>по гражданской обороне и чрезвычайным ситуациям</w:t>
            </w:r>
            <w:r w:rsidRPr="004E0D3F">
              <w:rPr>
                <w:rFonts w:ascii="Times New Roman" w:hAnsi="Times New Roman"/>
                <w:sz w:val="24"/>
                <w:szCs w:val="24"/>
              </w:rPr>
              <w:t>, специалист по спорту, специалист по информатизации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E9026A" w:rsidRPr="004E0D3F" w:rsidRDefault="00E9026A" w:rsidP="004D3F06">
            <w:pPr>
              <w:autoSpaceDE w:val="0"/>
              <w:autoSpaceDN w:val="0"/>
              <w:adjustRightInd w:val="0"/>
              <w:spacing w:after="0" w:line="240" w:lineRule="auto"/>
              <w:jc w:val="center"/>
              <w:rPr>
                <w:rFonts w:ascii="Times New Roman" w:eastAsia="Calibri" w:hAnsi="Times New Roman"/>
                <w:sz w:val="24"/>
                <w:szCs w:val="24"/>
                <w:lang w:eastAsia="en-US"/>
              </w:rPr>
            </w:pPr>
            <w:r w:rsidRPr="004E0D3F">
              <w:rPr>
                <w:rFonts w:ascii="Times New Roman" w:eastAsia="Calibri" w:hAnsi="Times New Roman"/>
                <w:sz w:val="24"/>
                <w:szCs w:val="24"/>
                <w:lang w:eastAsia="en-US"/>
              </w:rPr>
              <w:t>3099</w:t>
            </w:r>
          </w:p>
        </w:tc>
      </w:tr>
    </w:tbl>
    <w:p w:rsidR="00E9026A" w:rsidRPr="00073821" w:rsidRDefault="00E9026A" w:rsidP="00E9026A">
      <w:pPr>
        <w:pStyle w:val="ConsPlusNormal"/>
        <w:ind w:firstLine="540"/>
        <w:jc w:val="both"/>
        <w:rPr>
          <w:rFonts w:ascii="Times New Roman" w:hAnsi="Times New Roman" w:cs="Times New Roman"/>
          <w:sz w:val="28"/>
          <w:szCs w:val="28"/>
        </w:rPr>
      </w:pPr>
      <w:bookmarkStart w:id="1" w:name="Par80"/>
      <w:bookmarkEnd w:id="1"/>
      <w:r>
        <w:rPr>
          <w:rFonts w:ascii="Times New Roman" w:hAnsi="Times New Roman" w:cs="Times New Roman"/>
          <w:sz w:val="28"/>
          <w:szCs w:val="28"/>
        </w:rPr>
        <w:lastRenderedPageBreak/>
        <w:t>2.2</w:t>
      </w:r>
      <w:r w:rsidRPr="00073821">
        <w:rPr>
          <w:rFonts w:ascii="Times New Roman" w:hAnsi="Times New Roman" w:cs="Times New Roman"/>
          <w:sz w:val="28"/>
          <w:szCs w:val="28"/>
        </w:rPr>
        <w:t>. Минимальные размеры окладов (должностных окладов), ставок заработной платы водителей увеличиваются при условии наличия квалификационной категории с учетом классности в следующих размерах:</w:t>
      </w:r>
    </w:p>
    <w:p w:rsidR="00E9026A" w:rsidRPr="00073821" w:rsidRDefault="00E9026A" w:rsidP="00E9026A">
      <w:pPr>
        <w:pStyle w:val="ConsPlusNormal"/>
        <w:ind w:firstLine="540"/>
        <w:jc w:val="both"/>
        <w:rPr>
          <w:rFonts w:ascii="Times New Roman" w:hAnsi="Times New Roman" w:cs="Times New Roman"/>
          <w:sz w:val="28"/>
          <w:szCs w:val="28"/>
        </w:rPr>
      </w:pPr>
      <w:r w:rsidRPr="00073821">
        <w:rPr>
          <w:rFonts w:ascii="Times New Roman" w:hAnsi="Times New Roman" w:cs="Times New Roman"/>
          <w:sz w:val="28"/>
          <w:szCs w:val="28"/>
        </w:rPr>
        <w:t>на 25% - за первый класс;</w:t>
      </w:r>
    </w:p>
    <w:p w:rsidR="00E9026A" w:rsidRPr="00073821" w:rsidRDefault="00E9026A" w:rsidP="00E9026A">
      <w:pPr>
        <w:pStyle w:val="ConsPlusNormal"/>
        <w:ind w:firstLine="540"/>
        <w:jc w:val="both"/>
        <w:rPr>
          <w:rFonts w:ascii="Times New Roman" w:hAnsi="Times New Roman" w:cs="Times New Roman"/>
          <w:sz w:val="28"/>
          <w:szCs w:val="28"/>
        </w:rPr>
      </w:pPr>
      <w:r w:rsidRPr="00073821">
        <w:rPr>
          <w:rFonts w:ascii="Times New Roman" w:hAnsi="Times New Roman" w:cs="Times New Roman"/>
          <w:sz w:val="28"/>
          <w:szCs w:val="28"/>
        </w:rPr>
        <w:t>на 10% - за второй класс.</w:t>
      </w:r>
    </w:p>
    <w:p w:rsidR="00E9026A" w:rsidRDefault="00E9026A" w:rsidP="00E902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073821">
        <w:rPr>
          <w:rFonts w:ascii="Times New Roman" w:hAnsi="Times New Roman" w:cs="Times New Roman"/>
          <w:sz w:val="28"/>
          <w:szCs w:val="28"/>
        </w:rPr>
        <w:t xml:space="preserve">. Начисление выплат компенсационного характера и персональных стимулирующих выплат осуществляется от оклада (должностного оклада), ставки заработной платы без учета его увеличения, предусмотренного </w:t>
      </w:r>
      <w:r w:rsidRPr="00F7534B">
        <w:rPr>
          <w:rFonts w:ascii="Times New Roman" w:hAnsi="Times New Roman" w:cs="Times New Roman"/>
          <w:sz w:val="28"/>
          <w:szCs w:val="28"/>
        </w:rPr>
        <w:t xml:space="preserve">пунктом </w:t>
      </w:r>
      <w:r>
        <w:rPr>
          <w:rFonts w:ascii="Times New Roman" w:hAnsi="Times New Roman" w:cs="Times New Roman"/>
          <w:sz w:val="28"/>
          <w:szCs w:val="28"/>
        </w:rPr>
        <w:t>2.2</w:t>
      </w:r>
      <w:r>
        <w:t xml:space="preserve"> </w:t>
      </w:r>
      <w:r w:rsidRPr="00073821">
        <w:rPr>
          <w:rFonts w:ascii="Times New Roman" w:hAnsi="Times New Roman" w:cs="Times New Roman"/>
          <w:sz w:val="28"/>
          <w:szCs w:val="28"/>
        </w:rPr>
        <w:t>настоящего Положения.</w:t>
      </w:r>
    </w:p>
    <w:p w:rsidR="00E9026A" w:rsidRPr="00073821" w:rsidRDefault="00E9026A" w:rsidP="00E9026A">
      <w:pPr>
        <w:pStyle w:val="ConsPlusNormal"/>
        <w:ind w:firstLine="540"/>
        <w:jc w:val="both"/>
        <w:rPr>
          <w:rFonts w:ascii="Times New Roman" w:hAnsi="Times New Roman" w:cs="Times New Roman"/>
          <w:sz w:val="28"/>
          <w:szCs w:val="28"/>
        </w:rPr>
      </w:pPr>
    </w:p>
    <w:p w:rsidR="00E9026A" w:rsidRPr="00073821" w:rsidRDefault="00E9026A" w:rsidP="00E9026A">
      <w:pPr>
        <w:pStyle w:val="ConsPlusTitle"/>
        <w:jc w:val="center"/>
        <w:outlineLvl w:val="1"/>
        <w:rPr>
          <w:rFonts w:ascii="Times New Roman" w:hAnsi="Times New Roman" w:cs="Times New Roman"/>
          <w:sz w:val="28"/>
          <w:szCs w:val="28"/>
        </w:rPr>
      </w:pPr>
      <w:r w:rsidRPr="00073821">
        <w:rPr>
          <w:rFonts w:ascii="Times New Roman" w:hAnsi="Times New Roman" w:cs="Times New Roman"/>
          <w:sz w:val="28"/>
          <w:szCs w:val="28"/>
        </w:rPr>
        <w:t>3. ВИДЫ, РАЗМЕРЫ И УСЛОВИЯ ОСУЩЕСТВЛЕНИЯ</w:t>
      </w:r>
    </w:p>
    <w:p w:rsidR="00E9026A" w:rsidRPr="00073821" w:rsidRDefault="00E9026A" w:rsidP="00E9026A">
      <w:pPr>
        <w:pStyle w:val="ConsPlusTitle"/>
        <w:jc w:val="center"/>
        <w:rPr>
          <w:rFonts w:ascii="Times New Roman" w:hAnsi="Times New Roman" w:cs="Times New Roman"/>
          <w:sz w:val="28"/>
          <w:szCs w:val="28"/>
        </w:rPr>
      </w:pPr>
      <w:r w:rsidRPr="00073821">
        <w:rPr>
          <w:rFonts w:ascii="Times New Roman" w:hAnsi="Times New Roman" w:cs="Times New Roman"/>
          <w:sz w:val="28"/>
          <w:szCs w:val="28"/>
        </w:rPr>
        <w:t>ВЫПЛАТ КОМПЕНСАЦИОННОГО ХАРАКТЕРА</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3.1. Работникам в пределах утвержденного фонда оплаты труда устанавливаются и ежемесячно выплачиваются следующие выплаты компенсационного характера (далее – компенсационные выплаты):</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надбавки за работу в условиях, отклоняющихся от нормальных (при выполнении работ различной квалификации, совмещении профессий (должностей), работе в выходные и нерабочие праздничные дни, работе в условиях ненормированного рабочего дня и при выполнении работ в других условиях, отклоняющихся</w:t>
      </w:r>
      <w:bookmarkStart w:id="2" w:name="_GoBack"/>
      <w:bookmarkEnd w:id="2"/>
      <w:r w:rsidRPr="00D2575B">
        <w:rPr>
          <w:rFonts w:ascii="Times New Roman" w:hAnsi="Times New Roman" w:cs="Times New Roman"/>
          <w:sz w:val="28"/>
          <w:szCs w:val="28"/>
        </w:rPr>
        <w:t xml:space="preserve"> от нормальных);</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 xml:space="preserve">надбавка за работу со сведениями, составляющими государственную тайну; </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надбавка за стаж работы в местностях с особыми климатическими условиями.</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3.2. Выплаты компенсационного характера устанавливаются в процентах к окладам (должностным окладам) или абсолютных размерах, не образуют новый оклад и не учитываются при начислении иных компенсационных и стимулирующих выплат, установленных к окладу (должностному окладу).</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3.3. Надбавки за работу в условиях, отклоняющихся от нормальных (при выполнении работ различной квалификации, совмещении профессий (должностей), работе в выходные и нерабочие праздничные дни и при выполнении работ в других условиях, отклоняющихся от нормальных), предусматривают:</w:t>
      </w:r>
    </w:p>
    <w:p w:rsidR="00E9026A" w:rsidRPr="00D2575B" w:rsidRDefault="00E9026A" w:rsidP="00E9026A">
      <w:pPr>
        <w:pStyle w:val="ConsPlusNormal"/>
        <w:ind w:firstLine="709"/>
        <w:jc w:val="both"/>
        <w:rPr>
          <w:rFonts w:ascii="Times New Roman" w:hAnsi="Times New Roman" w:cs="Times New Roman"/>
          <w:sz w:val="28"/>
          <w:szCs w:val="28"/>
        </w:rPr>
      </w:pPr>
      <w:bookmarkStart w:id="3" w:name="P100"/>
      <w:bookmarkEnd w:id="3"/>
      <w:r w:rsidRPr="00D2575B">
        <w:rPr>
          <w:rFonts w:ascii="Times New Roman" w:hAnsi="Times New Roman" w:cs="Times New Roman"/>
          <w:sz w:val="28"/>
          <w:szCs w:val="28"/>
        </w:rPr>
        <w:t>доплату за совмещение профессий (должностей);</w:t>
      </w:r>
    </w:p>
    <w:p w:rsidR="00E9026A" w:rsidRPr="00D2575B" w:rsidRDefault="00E9026A" w:rsidP="00E9026A">
      <w:pPr>
        <w:pStyle w:val="ConsPlusNormal"/>
        <w:ind w:firstLine="709"/>
        <w:jc w:val="both"/>
        <w:rPr>
          <w:rFonts w:ascii="Times New Roman" w:hAnsi="Times New Roman" w:cs="Times New Roman"/>
          <w:sz w:val="28"/>
          <w:szCs w:val="28"/>
        </w:rPr>
      </w:pPr>
      <w:bookmarkStart w:id="4" w:name="P101"/>
      <w:bookmarkEnd w:id="4"/>
      <w:r w:rsidRPr="00D2575B">
        <w:rPr>
          <w:rFonts w:ascii="Times New Roman" w:hAnsi="Times New Roman" w:cs="Times New Roman"/>
          <w:sz w:val="28"/>
          <w:szCs w:val="28"/>
        </w:rPr>
        <w:t>доплату за расширение зон обслуживания;</w:t>
      </w:r>
    </w:p>
    <w:p w:rsidR="00E9026A" w:rsidRPr="00D2575B" w:rsidRDefault="00E9026A" w:rsidP="00E9026A">
      <w:pPr>
        <w:pStyle w:val="ConsPlusNormal"/>
        <w:ind w:firstLine="709"/>
        <w:jc w:val="both"/>
        <w:rPr>
          <w:rFonts w:ascii="Times New Roman" w:hAnsi="Times New Roman" w:cs="Times New Roman"/>
          <w:sz w:val="28"/>
          <w:szCs w:val="28"/>
        </w:rPr>
      </w:pPr>
      <w:bookmarkStart w:id="5" w:name="P102"/>
      <w:bookmarkEnd w:id="5"/>
      <w:r w:rsidRPr="00D2575B">
        <w:rPr>
          <w:rFonts w:ascii="Times New Roman" w:hAnsi="Times New Roman" w:cs="Times New Roman"/>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доплату за работу в выходные и нерабочие праздничные дни;</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доплату за ненормированный рабочий день, категориям работников, предусмотренным настоящим Положением.</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 xml:space="preserve">3.4. Размер доплат, указанных в </w:t>
      </w:r>
      <w:hyperlink w:anchor="P100" w:history="1">
        <w:r w:rsidRPr="00D2575B">
          <w:rPr>
            <w:rFonts w:ascii="Times New Roman" w:hAnsi="Times New Roman" w:cs="Times New Roman"/>
            <w:sz w:val="28"/>
            <w:szCs w:val="28"/>
          </w:rPr>
          <w:t>абзацах втором</w:t>
        </w:r>
      </w:hyperlink>
      <w:r w:rsidRPr="00D2575B">
        <w:rPr>
          <w:rFonts w:ascii="Times New Roman" w:hAnsi="Times New Roman" w:cs="Times New Roman"/>
          <w:sz w:val="28"/>
          <w:szCs w:val="28"/>
        </w:rPr>
        <w:t xml:space="preserve">, </w:t>
      </w:r>
      <w:hyperlink w:anchor="P101" w:history="1">
        <w:r w:rsidRPr="00D2575B">
          <w:rPr>
            <w:rFonts w:ascii="Times New Roman" w:hAnsi="Times New Roman" w:cs="Times New Roman"/>
            <w:sz w:val="28"/>
            <w:szCs w:val="28"/>
          </w:rPr>
          <w:t>третьем</w:t>
        </w:r>
      </w:hyperlink>
      <w:r w:rsidRPr="00D2575B">
        <w:rPr>
          <w:rFonts w:ascii="Times New Roman" w:hAnsi="Times New Roman" w:cs="Times New Roman"/>
          <w:sz w:val="28"/>
          <w:szCs w:val="28"/>
        </w:rPr>
        <w:t>, четвертом пункта 3.3 Положения, определяется по соглашению сторон трудового договора с учетом содержания и (или) объема дополнительной работы.</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lastRenderedPageBreak/>
        <w:t>3.5. Работникам,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3.6. Доплата за ненормированный рабочий день устанавливается следующим категориям работников:</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 старший водитель, водитель в размере до 200 процентов оклада (должностного оклада);</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 рабочий по обслуживанию зданий и прилегающих территорий в размере до 100 процентов оклада (должностного оклада).</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 xml:space="preserve">3.7. </w:t>
      </w:r>
      <w:proofErr w:type="gramStart"/>
      <w:r w:rsidRPr="00D2575B">
        <w:rPr>
          <w:rFonts w:ascii="Times New Roman" w:hAnsi="Times New Roman" w:cs="Times New Roman"/>
          <w:sz w:val="28"/>
          <w:szCs w:val="28"/>
        </w:rPr>
        <w:t>Работникам учреждения устанавливается ежемесячная процентная надбавка к окладу (должностному окладу), ставке заработной платы за работу со сведениями, составляющими государственную тайну, в порядке и размерах, предусмотренных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Конкретные размеры выплат ежемесячных процентных надбавок к окладу (должностному окладу), ставке заработной платы за работу со сведениями, составляющими государственную тайну, устанавливаются главой Саянского района, с учетом объема сведений, к которым указанные работники имеют доступ.</w:t>
      </w:r>
    </w:p>
    <w:p w:rsidR="00E9026A" w:rsidRPr="00D2575B" w:rsidRDefault="00E9026A" w:rsidP="00E9026A">
      <w:pPr>
        <w:pStyle w:val="ConsPlusNormal"/>
        <w:ind w:firstLine="709"/>
        <w:jc w:val="both"/>
        <w:rPr>
          <w:rFonts w:ascii="Times New Roman" w:hAnsi="Times New Roman" w:cs="Times New Roman"/>
          <w:sz w:val="28"/>
          <w:szCs w:val="28"/>
        </w:rPr>
      </w:pPr>
      <w:r w:rsidRPr="00D2575B">
        <w:rPr>
          <w:rFonts w:ascii="Times New Roman" w:hAnsi="Times New Roman" w:cs="Times New Roman"/>
          <w:sz w:val="28"/>
          <w:szCs w:val="28"/>
        </w:rPr>
        <w:t xml:space="preserve">3.8. </w:t>
      </w:r>
      <w:proofErr w:type="gramStart"/>
      <w:r w:rsidRPr="00D2575B">
        <w:rPr>
          <w:rFonts w:ascii="Times New Roman" w:hAnsi="Times New Roman" w:cs="Times New Roman"/>
          <w:sz w:val="28"/>
          <w:szCs w:val="28"/>
        </w:rPr>
        <w:t>В случаях, определенных законодательством Российской Федерации, Красноярского края, к заработной плате работников устанавливается районный коэффициент в размере 30% и процентная надбавка к заработной плате за стаж работы в местностях с особыми климатическими условиями в размере 10% по истечении первого года работы, с увеличением на 10% за каждые последующие 2 года работы, но не свыше 30% заработка.</w:t>
      </w:r>
      <w:proofErr w:type="gramEnd"/>
    </w:p>
    <w:p w:rsidR="00E9026A" w:rsidRPr="00073821" w:rsidRDefault="00E9026A" w:rsidP="00E9026A">
      <w:pPr>
        <w:pStyle w:val="ConsPlusNormal"/>
        <w:jc w:val="both"/>
        <w:rPr>
          <w:rFonts w:ascii="Times New Roman" w:hAnsi="Times New Roman" w:cs="Times New Roman"/>
          <w:sz w:val="28"/>
          <w:szCs w:val="28"/>
        </w:rPr>
      </w:pPr>
    </w:p>
    <w:p w:rsidR="00E9026A" w:rsidRPr="00925DC6" w:rsidRDefault="00E9026A" w:rsidP="00E9026A">
      <w:pPr>
        <w:spacing w:after="0" w:line="240" w:lineRule="auto"/>
        <w:jc w:val="center"/>
        <w:rPr>
          <w:rFonts w:ascii="Times New Roman" w:hAnsi="Times New Roman"/>
          <w:b/>
          <w:sz w:val="28"/>
          <w:szCs w:val="28"/>
        </w:rPr>
      </w:pPr>
      <w:r w:rsidRPr="00925DC6">
        <w:rPr>
          <w:rFonts w:ascii="Times New Roman" w:hAnsi="Times New Roman"/>
          <w:b/>
          <w:sz w:val="28"/>
          <w:szCs w:val="28"/>
        </w:rPr>
        <w:t>4.ВИДЫ ВЫПЛАТ СТИМУЛИРУЮЩЕГО ХАРАКТЕРА, РАЗМЕР И УСЛОВИЯ ИХ УСТАНОВЛЕНИЯ, КРИТЕРИИ ОЦЕНКИ РЕЗУЛЬТАТИВНОСТИ И КАЧЕСТВА</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4.1. Работникам в пределах утвержденного фонда оплаты труда могут устанавливаться следующие виды выплат стимулирующего характера (далее - выплаты):</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персональные выплаты;</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за важность выполняемой работы, степень самостоятельности и ответственности при выполнении поставленных задач;</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за качество выполняемых работ;</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выплаты по итогам работы.</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4.2. Работникам могут устанавливаться персональные выплаты в следующих размерах:</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а) персональные выплаты за сложность, напряженность и особый режим работы – в размере до 150%;</w:t>
      </w:r>
    </w:p>
    <w:p w:rsidR="00E9026A" w:rsidRPr="00FA72C6" w:rsidRDefault="00E9026A" w:rsidP="00E9026A">
      <w:pPr>
        <w:pStyle w:val="ConsPlusNormal"/>
        <w:ind w:firstLine="709"/>
        <w:jc w:val="both"/>
        <w:rPr>
          <w:rFonts w:ascii="Times New Roman" w:hAnsi="Times New Roman" w:cs="Times New Roman"/>
          <w:sz w:val="28"/>
          <w:szCs w:val="28"/>
        </w:rPr>
      </w:pPr>
      <w:proofErr w:type="gramStart"/>
      <w:r w:rsidRPr="00FA72C6">
        <w:rPr>
          <w:rFonts w:ascii="Times New Roman" w:hAnsi="Times New Roman" w:cs="Times New Roman"/>
          <w:sz w:val="28"/>
          <w:szCs w:val="28"/>
        </w:rPr>
        <w:lastRenderedPageBreak/>
        <w:t>б) персональная выплата в целях обеспечения заработной платы работника на уровне размера минимальной заработной платы (минимального размера оплаты труда) -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месячной заработной платы конкретного работника при полностью отработанной норме рабочего времени и выполненной норме труда (трудовых обязанностей) с учетом выплат компенсационного</w:t>
      </w:r>
      <w:proofErr w:type="gramEnd"/>
      <w:r w:rsidRPr="00FA72C6">
        <w:rPr>
          <w:rFonts w:ascii="Times New Roman" w:hAnsi="Times New Roman" w:cs="Times New Roman"/>
          <w:sz w:val="28"/>
          <w:szCs w:val="28"/>
        </w:rPr>
        <w:t xml:space="preserve"> и стимулирующего характера.</w:t>
      </w:r>
    </w:p>
    <w:p w:rsidR="00E9026A" w:rsidRPr="00FA72C6" w:rsidRDefault="00E9026A" w:rsidP="00E9026A">
      <w:pPr>
        <w:pStyle w:val="ConsPlusNormal"/>
        <w:ind w:firstLine="709"/>
        <w:jc w:val="both"/>
        <w:rPr>
          <w:rFonts w:ascii="Times New Roman" w:hAnsi="Times New Roman" w:cs="Times New Roman"/>
          <w:sz w:val="28"/>
          <w:szCs w:val="28"/>
        </w:rPr>
      </w:pPr>
      <w:proofErr w:type="gramStart"/>
      <w:r w:rsidRPr="00FA72C6">
        <w:rPr>
          <w:rFonts w:ascii="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E9026A" w:rsidRPr="00FA72C6" w:rsidRDefault="00E9026A" w:rsidP="00E9026A">
      <w:pPr>
        <w:pStyle w:val="ConsPlusNormal"/>
        <w:ind w:firstLine="709"/>
        <w:jc w:val="both"/>
        <w:rPr>
          <w:rFonts w:ascii="Times New Roman" w:hAnsi="Times New Roman" w:cs="Times New Roman"/>
          <w:sz w:val="28"/>
          <w:szCs w:val="28"/>
        </w:rPr>
      </w:pPr>
      <w:r w:rsidRPr="00FA72C6">
        <w:rPr>
          <w:rFonts w:ascii="Times New Roman" w:hAnsi="Times New Roman" w:cs="Times New Roman"/>
          <w:sz w:val="28"/>
          <w:szCs w:val="28"/>
        </w:rPr>
        <w:t>4.5. Конкретный размер персональной выплаты за сложность, напряженность и особый режим работы работникам устанавливается руководителем на срок не более одного года и может быть изменен при изменении функциональных обязанностей работника.</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4.6. 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с применением бальной системы оценки труда с учетом критериев оценки результативности и качества труда работников (Приложении №1).</w:t>
      </w:r>
    </w:p>
    <w:p w:rsidR="00E9026A" w:rsidRPr="00FA72C6" w:rsidRDefault="00E9026A" w:rsidP="00E9026A">
      <w:pPr>
        <w:autoSpaceDE w:val="0"/>
        <w:autoSpaceDN w:val="0"/>
        <w:adjustRightInd w:val="0"/>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Оценка результативности и качества труда работников учреждений для установления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осуществляется комиссией, утвержденной распоряжением главы Саянского района, на основании оценочного листа по форме согласно приложению N 2 к настоящему Положению.</w:t>
      </w:r>
    </w:p>
    <w:p w:rsidR="00E9026A" w:rsidRPr="00FA72C6" w:rsidRDefault="00E9026A" w:rsidP="00E9026A">
      <w:pPr>
        <w:autoSpaceDE w:val="0"/>
        <w:autoSpaceDN w:val="0"/>
        <w:adjustRightInd w:val="0"/>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Решение об осуществлении 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принимается главой Саянского района и оформляется распоряжением.</w:t>
      </w:r>
    </w:p>
    <w:p w:rsidR="00E9026A" w:rsidRPr="00FA72C6" w:rsidRDefault="00E9026A" w:rsidP="00E9026A">
      <w:pPr>
        <w:spacing w:after="0" w:line="240" w:lineRule="auto"/>
        <w:ind w:firstLine="709"/>
        <w:jc w:val="both"/>
        <w:rPr>
          <w:rFonts w:ascii="Times New Roman" w:hAnsi="Times New Roman" w:cs="Times New Roman"/>
          <w:sz w:val="28"/>
          <w:szCs w:val="28"/>
        </w:rPr>
      </w:pPr>
      <w:r w:rsidRPr="00FA72C6">
        <w:rPr>
          <w:rFonts w:ascii="Times New Roman" w:hAnsi="Times New Roman" w:cs="Times New Roman"/>
          <w:sz w:val="28"/>
          <w:szCs w:val="28"/>
        </w:rPr>
        <w:t>4.7. Размер выплат работнику, предусмотренных пунктом 4.6, устанавливается по формуле:</w:t>
      </w:r>
    </w:p>
    <w:p w:rsidR="00E9026A" w:rsidRPr="00FA72C6" w:rsidRDefault="00E9026A" w:rsidP="00E9026A">
      <w:pPr>
        <w:spacing w:after="0" w:line="240" w:lineRule="auto"/>
        <w:ind w:firstLine="709"/>
        <w:jc w:val="both"/>
        <w:rPr>
          <w:rFonts w:ascii="Times New Roman" w:hAnsi="Times New Roman" w:cs="Times New Roman"/>
          <w:sz w:val="28"/>
          <w:szCs w:val="28"/>
        </w:rPr>
      </w:pPr>
    </w:p>
    <w:p w:rsidR="00E9026A" w:rsidRPr="0016291B" w:rsidRDefault="00E9026A" w:rsidP="00E9026A">
      <w:pPr>
        <w:pStyle w:val="ConsPlusNonformat"/>
        <w:ind w:firstLine="709"/>
        <w:jc w:val="center"/>
        <w:rPr>
          <w:rFonts w:ascii="Times New Roman" w:hAnsi="Times New Roman" w:cs="Times New Roman"/>
          <w:b/>
          <w:sz w:val="28"/>
          <w:szCs w:val="28"/>
        </w:rPr>
      </w:pPr>
      <w:proofErr w:type="gramStart"/>
      <w:r w:rsidRPr="0016291B">
        <w:rPr>
          <w:rFonts w:ascii="Times New Roman" w:hAnsi="Times New Roman" w:cs="Times New Roman"/>
          <w:b/>
          <w:sz w:val="28"/>
          <w:szCs w:val="28"/>
        </w:rPr>
        <w:t>Р</w:t>
      </w:r>
      <w:proofErr w:type="gramEnd"/>
      <w:r w:rsidRPr="0016291B">
        <w:rPr>
          <w:rFonts w:ascii="Times New Roman" w:hAnsi="Times New Roman" w:cs="Times New Roman"/>
          <w:b/>
          <w:sz w:val="28"/>
          <w:szCs w:val="28"/>
        </w:rPr>
        <w:t xml:space="preserve"> = Ц</w:t>
      </w:r>
      <w:r>
        <w:rPr>
          <w:rFonts w:ascii="Times New Roman" w:hAnsi="Times New Roman" w:cs="Times New Roman"/>
          <w:b/>
          <w:sz w:val="28"/>
          <w:szCs w:val="28"/>
          <w:vertAlign w:val="subscript"/>
        </w:rPr>
        <w:t>1балла</w:t>
      </w:r>
      <w:r w:rsidRPr="0016291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6291B">
        <w:rPr>
          <w:rFonts w:ascii="Times New Roman" w:hAnsi="Times New Roman" w:cs="Times New Roman"/>
          <w:b/>
          <w:sz w:val="28"/>
          <w:szCs w:val="28"/>
        </w:rPr>
        <w:t xml:space="preserve">Б </w:t>
      </w:r>
      <w:r>
        <w:rPr>
          <w:rFonts w:ascii="Times New Roman" w:hAnsi="Times New Roman" w:cs="Times New Roman"/>
          <w:b/>
          <w:sz w:val="28"/>
          <w:szCs w:val="28"/>
        </w:rPr>
        <w:t>*</w:t>
      </w:r>
      <w:r w:rsidRPr="0016291B">
        <w:rPr>
          <w:rFonts w:ascii="Times New Roman" w:hAnsi="Times New Roman" w:cs="Times New Roman"/>
          <w:b/>
          <w:sz w:val="28"/>
          <w:szCs w:val="28"/>
        </w:rPr>
        <w:t xml:space="preserve"> К </w:t>
      </w:r>
      <w:proofErr w:type="spellStart"/>
      <w:r>
        <w:rPr>
          <w:rFonts w:ascii="Times New Roman" w:hAnsi="Times New Roman" w:cs="Times New Roman"/>
          <w:b/>
          <w:sz w:val="28"/>
          <w:szCs w:val="28"/>
          <w:vertAlign w:val="subscript"/>
        </w:rPr>
        <w:t>исп.раб.</w:t>
      </w:r>
      <w:r w:rsidRPr="00606639">
        <w:rPr>
          <w:rFonts w:ascii="Times New Roman" w:hAnsi="Times New Roman" w:cs="Times New Roman"/>
          <w:b/>
          <w:sz w:val="28"/>
          <w:szCs w:val="28"/>
          <w:vertAlign w:val="subscript"/>
        </w:rPr>
        <w:t>врем</w:t>
      </w:r>
      <w:proofErr w:type="spellEnd"/>
      <w:r w:rsidRPr="00606639">
        <w:rPr>
          <w:rFonts w:ascii="Times New Roman" w:hAnsi="Times New Roman" w:cs="Times New Roman"/>
          <w:b/>
          <w:sz w:val="28"/>
          <w:szCs w:val="28"/>
          <w:vertAlign w:val="subscript"/>
        </w:rPr>
        <w:t>.</w:t>
      </w:r>
      <w:r>
        <w:rPr>
          <w:rFonts w:ascii="Times New Roman" w:hAnsi="Times New Roman" w:cs="Times New Roman"/>
          <w:b/>
          <w:sz w:val="28"/>
          <w:szCs w:val="28"/>
        </w:rPr>
        <w:t>,</w:t>
      </w:r>
    </w:p>
    <w:p w:rsidR="00E9026A" w:rsidRPr="0016291B" w:rsidRDefault="00E9026A" w:rsidP="00E9026A">
      <w:pPr>
        <w:pStyle w:val="ConsPlusNormal"/>
        <w:ind w:firstLine="709"/>
        <w:jc w:val="both"/>
        <w:rPr>
          <w:rFonts w:ascii="Times New Roman" w:hAnsi="Times New Roman" w:cs="Times New Roman"/>
          <w:sz w:val="28"/>
          <w:szCs w:val="28"/>
        </w:rPr>
      </w:pPr>
      <w:r w:rsidRPr="0016291B">
        <w:rPr>
          <w:rFonts w:ascii="Times New Roman" w:hAnsi="Times New Roman" w:cs="Times New Roman"/>
          <w:sz w:val="28"/>
          <w:szCs w:val="28"/>
        </w:rPr>
        <w:t>где:</w:t>
      </w:r>
    </w:p>
    <w:p w:rsidR="00E9026A" w:rsidRPr="0016291B" w:rsidRDefault="00E9026A" w:rsidP="00E9026A">
      <w:pPr>
        <w:pStyle w:val="ConsPlusNormal"/>
        <w:ind w:firstLine="709"/>
        <w:jc w:val="both"/>
        <w:rPr>
          <w:rFonts w:ascii="Times New Roman" w:hAnsi="Times New Roman" w:cs="Times New Roman"/>
          <w:sz w:val="28"/>
          <w:szCs w:val="28"/>
        </w:rPr>
      </w:pPr>
      <w:proofErr w:type="gramStart"/>
      <w:r w:rsidRPr="0016291B">
        <w:rPr>
          <w:rFonts w:ascii="Times New Roman" w:hAnsi="Times New Roman" w:cs="Times New Roman"/>
          <w:sz w:val="28"/>
          <w:szCs w:val="28"/>
        </w:rPr>
        <w:t>Р</w:t>
      </w:r>
      <w:proofErr w:type="gramEnd"/>
      <w:r w:rsidRPr="0016291B">
        <w:rPr>
          <w:rFonts w:ascii="Times New Roman" w:hAnsi="Times New Roman" w:cs="Times New Roman"/>
          <w:sz w:val="28"/>
          <w:szCs w:val="28"/>
        </w:rPr>
        <w:t xml:space="preserve"> - размер выплаты работнику за отчетный период (месяц);</w:t>
      </w:r>
    </w:p>
    <w:p w:rsidR="00E9026A" w:rsidRPr="0016291B" w:rsidRDefault="00E9026A" w:rsidP="00E9026A">
      <w:pPr>
        <w:pStyle w:val="ConsPlusNormal"/>
        <w:ind w:firstLine="709"/>
        <w:jc w:val="both"/>
        <w:rPr>
          <w:rFonts w:ascii="Times New Roman" w:hAnsi="Times New Roman" w:cs="Times New Roman"/>
          <w:sz w:val="28"/>
          <w:szCs w:val="28"/>
        </w:rPr>
      </w:pPr>
      <w:r w:rsidRPr="0016291B">
        <w:rPr>
          <w:rFonts w:ascii="Times New Roman" w:hAnsi="Times New Roman" w:cs="Times New Roman"/>
          <w:sz w:val="28"/>
          <w:szCs w:val="28"/>
        </w:rPr>
        <w:lastRenderedPageBreak/>
        <w:t>Ц</w:t>
      </w:r>
      <w:r>
        <w:rPr>
          <w:rFonts w:ascii="Times New Roman" w:hAnsi="Times New Roman" w:cs="Times New Roman"/>
          <w:sz w:val="28"/>
          <w:szCs w:val="28"/>
          <w:vertAlign w:val="subscript"/>
        </w:rPr>
        <w:t>1</w:t>
      </w:r>
      <w:r w:rsidRPr="00541BD3">
        <w:rPr>
          <w:rFonts w:ascii="Times New Roman" w:hAnsi="Times New Roman" w:cs="Times New Roman"/>
          <w:sz w:val="28"/>
          <w:szCs w:val="28"/>
          <w:vertAlign w:val="subscript"/>
        </w:rPr>
        <w:t>балла</w:t>
      </w:r>
      <w:r w:rsidRPr="0016291B">
        <w:rPr>
          <w:rFonts w:ascii="Times New Roman" w:hAnsi="Times New Roman" w:cs="Times New Roman"/>
          <w:sz w:val="28"/>
          <w:szCs w:val="28"/>
        </w:rPr>
        <w:t xml:space="preserve"> - цена балла для определения размера выплат работнику за отчетный период (месяц);</w:t>
      </w:r>
    </w:p>
    <w:p w:rsidR="00E9026A" w:rsidRPr="0016291B" w:rsidRDefault="00E9026A" w:rsidP="00E9026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Pr="0016291B">
        <w:rPr>
          <w:rFonts w:ascii="Times New Roman" w:hAnsi="Times New Roman" w:cs="Times New Roman"/>
          <w:sz w:val="28"/>
          <w:szCs w:val="28"/>
        </w:rPr>
        <w:t xml:space="preserve"> - количество баллов по результатам оценки результативности и качества труда работника, исчисленное по показателям оценки за отчетный период (месяц);</w:t>
      </w:r>
    </w:p>
    <w:p w:rsidR="00E9026A" w:rsidRPr="0016291B" w:rsidRDefault="00E9026A" w:rsidP="00E9026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541BD3">
        <w:rPr>
          <w:rFonts w:ascii="Times New Roman" w:hAnsi="Times New Roman" w:cs="Times New Roman"/>
          <w:sz w:val="28"/>
          <w:szCs w:val="28"/>
          <w:vertAlign w:val="subscript"/>
        </w:rPr>
        <w:t>исп</w:t>
      </w:r>
      <w:proofErr w:type="gramStart"/>
      <w:r w:rsidRPr="00541BD3">
        <w:rPr>
          <w:rFonts w:ascii="Times New Roman" w:hAnsi="Times New Roman" w:cs="Times New Roman"/>
          <w:sz w:val="28"/>
          <w:szCs w:val="28"/>
          <w:vertAlign w:val="subscript"/>
        </w:rPr>
        <w:t>.р</w:t>
      </w:r>
      <w:proofErr w:type="gramEnd"/>
      <w:r w:rsidRPr="00541BD3">
        <w:rPr>
          <w:rFonts w:ascii="Times New Roman" w:hAnsi="Times New Roman" w:cs="Times New Roman"/>
          <w:sz w:val="28"/>
          <w:szCs w:val="28"/>
          <w:vertAlign w:val="subscript"/>
        </w:rPr>
        <w:t>аб.врем</w:t>
      </w:r>
      <w:proofErr w:type="spellEnd"/>
      <w:r w:rsidRPr="00541BD3">
        <w:rPr>
          <w:rFonts w:ascii="Times New Roman" w:hAnsi="Times New Roman" w:cs="Times New Roman"/>
          <w:sz w:val="28"/>
          <w:szCs w:val="28"/>
          <w:vertAlign w:val="subscript"/>
        </w:rPr>
        <w:t>.</w:t>
      </w:r>
      <w:r w:rsidRPr="0016291B">
        <w:rPr>
          <w:rFonts w:ascii="Times New Roman" w:hAnsi="Times New Roman" w:cs="Times New Roman"/>
          <w:sz w:val="28"/>
          <w:szCs w:val="28"/>
        </w:rPr>
        <w:t xml:space="preserve"> - коэффициент использования рабочего времени работника за отчетный период (месяц);</w:t>
      </w:r>
    </w:p>
    <w:p w:rsidR="00E9026A" w:rsidRPr="0016291B" w:rsidRDefault="00E9026A" w:rsidP="00E9026A">
      <w:pPr>
        <w:pStyle w:val="ConsPlusNormal"/>
        <w:ind w:firstLine="709"/>
        <w:jc w:val="both"/>
        <w:rPr>
          <w:rFonts w:ascii="Times New Roman" w:hAnsi="Times New Roman" w:cs="Times New Roman"/>
          <w:sz w:val="28"/>
          <w:szCs w:val="28"/>
        </w:rPr>
      </w:pPr>
    </w:p>
    <w:p w:rsidR="00E9026A" w:rsidRPr="0016291B" w:rsidRDefault="00E9026A" w:rsidP="00E9026A">
      <w:pPr>
        <w:pStyle w:val="ConsPlusNonformat"/>
        <w:ind w:firstLine="709"/>
        <w:jc w:val="center"/>
        <w:rPr>
          <w:rFonts w:ascii="Times New Roman" w:hAnsi="Times New Roman" w:cs="Times New Roman"/>
          <w:b/>
          <w:sz w:val="28"/>
          <w:szCs w:val="28"/>
        </w:rPr>
      </w:pPr>
      <w:proofErr w:type="spellStart"/>
      <w:r w:rsidRPr="0016291B">
        <w:rPr>
          <w:rFonts w:ascii="Times New Roman" w:hAnsi="Times New Roman" w:cs="Times New Roman"/>
          <w:b/>
          <w:sz w:val="28"/>
          <w:szCs w:val="28"/>
        </w:rPr>
        <w:t>К</w:t>
      </w:r>
      <w:r w:rsidRPr="00A62377">
        <w:rPr>
          <w:rFonts w:ascii="Times New Roman" w:hAnsi="Times New Roman" w:cs="Times New Roman"/>
          <w:b/>
          <w:sz w:val="28"/>
          <w:szCs w:val="28"/>
          <w:vertAlign w:val="subscript"/>
        </w:rPr>
        <w:t>исп</w:t>
      </w:r>
      <w:proofErr w:type="gramStart"/>
      <w:r w:rsidRPr="00A62377">
        <w:rPr>
          <w:rFonts w:ascii="Times New Roman" w:hAnsi="Times New Roman" w:cs="Times New Roman"/>
          <w:b/>
          <w:sz w:val="28"/>
          <w:szCs w:val="28"/>
          <w:vertAlign w:val="subscript"/>
        </w:rPr>
        <w:t>.р</w:t>
      </w:r>
      <w:proofErr w:type="gramEnd"/>
      <w:r w:rsidRPr="00A62377">
        <w:rPr>
          <w:rFonts w:ascii="Times New Roman" w:hAnsi="Times New Roman" w:cs="Times New Roman"/>
          <w:b/>
          <w:sz w:val="28"/>
          <w:szCs w:val="28"/>
          <w:vertAlign w:val="subscript"/>
        </w:rPr>
        <w:t>аб.врем</w:t>
      </w:r>
      <w:proofErr w:type="spellEnd"/>
      <w:r w:rsidRPr="00A62377">
        <w:rPr>
          <w:rFonts w:ascii="Times New Roman" w:hAnsi="Times New Roman" w:cs="Times New Roman"/>
          <w:b/>
          <w:sz w:val="28"/>
          <w:szCs w:val="28"/>
          <w:vertAlign w:val="subscript"/>
        </w:rPr>
        <w:t>.</w:t>
      </w:r>
      <w:r>
        <w:rPr>
          <w:rFonts w:ascii="Times New Roman" w:hAnsi="Times New Roman" w:cs="Times New Roman"/>
          <w:b/>
          <w:sz w:val="28"/>
          <w:szCs w:val="28"/>
        </w:rPr>
        <w:t xml:space="preserve"> = </w:t>
      </w:r>
      <w:proofErr w:type="spellStart"/>
      <w:proofErr w:type="gramStart"/>
      <w:r>
        <w:rPr>
          <w:rFonts w:ascii="Times New Roman" w:hAnsi="Times New Roman" w:cs="Times New Roman"/>
          <w:b/>
          <w:sz w:val="28"/>
          <w:szCs w:val="28"/>
        </w:rPr>
        <w:t>T</w:t>
      </w:r>
      <w:proofErr w:type="gramEnd"/>
      <w:r w:rsidRPr="00A62377">
        <w:rPr>
          <w:rFonts w:ascii="Times New Roman" w:hAnsi="Times New Roman" w:cs="Times New Roman"/>
          <w:b/>
          <w:sz w:val="28"/>
          <w:szCs w:val="28"/>
          <w:vertAlign w:val="subscript"/>
        </w:rPr>
        <w:t>факт</w:t>
      </w:r>
      <w:proofErr w:type="spellEnd"/>
      <w:r w:rsidRPr="0016291B">
        <w:rPr>
          <w:rFonts w:ascii="Times New Roman" w:hAnsi="Times New Roman" w:cs="Times New Roman"/>
          <w:b/>
          <w:sz w:val="28"/>
          <w:szCs w:val="28"/>
        </w:rPr>
        <w:t xml:space="preserve"> / </w:t>
      </w:r>
      <w:proofErr w:type="spellStart"/>
      <w:r w:rsidRPr="0016291B">
        <w:rPr>
          <w:rFonts w:ascii="Times New Roman" w:hAnsi="Times New Roman" w:cs="Times New Roman"/>
          <w:b/>
          <w:sz w:val="28"/>
          <w:szCs w:val="28"/>
        </w:rPr>
        <w:t>T</w:t>
      </w:r>
      <w:r w:rsidRPr="00A62377">
        <w:rPr>
          <w:rFonts w:ascii="Times New Roman" w:hAnsi="Times New Roman" w:cs="Times New Roman"/>
          <w:b/>
          <w:sz w:val="28"/>
          <w:szCs w:val="28"/>
          <w:vertAlign w:val="subscript"/>
        </w:rPr>
        <w:t>план</w:t>
      </w:r>
      <w:proofErr w:type="spellEnd"/>
      <w:r w:rsidRPr="0016291B">
        <w:rPr>
          <w:rFonts w:ascii="Times New Roman" w:hAnsi="Times New Roman" w:cs="Times New Roman"/>
          <w:b/>
          <w:sz w:val="28"/>
          <w:szCs w:val="28"/>
        </w:rPr>
        <w:t>,</w:t>
      </w:r>
    </w:p>
    <w:p w:rsidR="00E9026A" w:rsidRPr="0016291B" w:rsidRDefault="00E9026A" w:rsidP="00E9026A">
      <w:pPr>
        <w:pStyle w:val="ConsPlusNormal"/>
        <w:ind w:firstLine="709"/>
        <w:jc w:val="both"/>
        <w:rPr>
          <w:rFonts w:ascii="Times New Roman" w:hAnsi="Times New Roman" w:cs="Times New Roman"/>
          <w:sz w:val="28"/>
          <w:szCs w:val="28"/>
        </w:rPr>
      </w:pPr>
      <w:r w:rsidRPr="0016291B">
        <w:rPr>
          <w:rFonts w:ascii="Times New Roman" w:hAnsi="Times New Roman" w:cs="Times New Roman"/>
          <w:sz w:val="28"/>
          <w:szCs w:val="28"/>
        </w:rPr>
        <w:t>где:</w:t>
      </w:r>
    </w:p>
    <w:p w:rsidR="00E9026A" w:rsidRPr="0016291B" w:rsidRDefault="00E9026A" w:rsidP="00E9026A">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T</w:t>
      </w:r>
      <w:proofErr w:type="gramEnd"/>
      <w:r w:rsidRPr="00A62377">
        <w:rPr>
          <w:rFonts w:ascii="Times New Roman" w:hAnsi="Times New Roman" w:cs="Times New Roman"/>
          <w:sz w:val="28"/>
          <w:szCs w:val="28"/>
          <w:vertAlign w:val="subscript"/>
        </w:rPr>
        <w:t>факт</w:t>
      </w:r>
      <w:proofErr w:type="spellEnd"/>
      <w:r w:rsidRPr="0016291B">
        <w:rPr>
          <w:rFonts w:ascii="Times New Roman" w:hAnsi="Times New Roman" w:cs="Times New Roman"/>
          <w:sz w:val="28"/>
          <w:szCs w:val="28"/>
        </w:rPr>
        <w:t xml:space="preserve"> - фактически отработанное количество часов (рабочих дней) по должности за отчетный период (месяц</w:t>
      </w:r>
      <w:r>
        <w:rPr>
          <w:rFonts w:ascii="Times New Roman" w:hAnsi="Times New Roman" w:cs="Times New Roman"/>
          <w:sz w:val="28"/>
          <w:szCs w:val="28"/>
        </w:rPr>
        <w:t>)</w:t>
      </w:r>
      <w:r w:rsidRPr="0016291B">
        <w:rPr>
          <w:rFonts w:ascii="Times New Roman" w:hAnsi="Times New Roman" w:cs="Times New Roman"/>
          <w:sz w:val="28"/>
          <w:szCs w:val="28"/>
        </w:rPr>
        <w:t>;</w:t>
      </w:r>
    </w:p>
    <w:p w:rsidR="00E9026A" w:rsidRPr="0016291B" w:rsidRDefault="00E9026A" w:rsidP="00E9026A">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T</w:t>
      </w:r>
      <w:proofErr w:type="gramEnd"/>
      <w:r w:rsidRPr="00A62377">
        <w:rPr>
          <w:rFonts w:ascii="Times New Roman" w:hAnsi="Times New Roman" w:cs="Times New Roman"/>
          <w:sz w:val="28"/>
          <w:szCs w:val="28"/>
          <w:vertAlign w:val="subscript"/>
        </w:rPr>
        <w:t>план</w:t>
      </w:r>
      <w:proofErr w:type="spellEnd"/>
      <w:r w:rsidRPr="0016291B">
        <w:rPr>
          <w:rFonts w:ascii="Times New Roman" w:hAnsi="Times New Roman" w:cs="Times New Roman"/>
          <w:sz w:val="28"/>
          <w:szCs w:val="28"/>
        </w:rPr>
        <w:t xml:space="preserve"> - норма часов (рабочих дней) по должности за отчетный период (месяц);</w:t>
      </w:r>
    </w:p>
    <w:p w:rsidR="00E9026A" w:rsidRDefault="00E9026A" w:rsidP="00E9026A">
      <w:pPr>
        <w:pStyle w:val="ConsPlusNormal"/>
        <w:ind w:firstLine="709"/>
        <w:jc w:val="both"/>
        <w:rPr>
          <w:rFonts w:ascii="Times New Roman" w:hAnsi="Times New Roman" w:cs="Times New Roman"/>
          <w:sz w:val="28"/>
          <w:szCs w:val="28"/>
        </w:rPr>
      </w:pPr>
      <w:r w:rsidRPr="00A62377">
        <w:rPr>
          <w:rFonts w:ascii="Times New Roman" w:hAnsi="Times New Roman" w:cs="Times New Roman"/>
          <w:sz w:val="28"/>
          <w:szCs w:val="28"/>
        </w:rPr>
        <w:t>Цена балла рассчитывается на плановый период</w:t>
      </w:r>
      <w:r>
        <w:rPr>
          <w:rFonts w:ascii="Times New Roman" w:hAnsi="Times New Roman" w:cs="Times New Roman"/>
          <w:sz w:val="28"/>
          <w:szCs w:val="28"/>
        </w:rPr>
        <w:t xml:space="preserve"> (год) и может быть скорректирована по мере фактического использования фонда оплаты труда.</w:t>
      </w:r>
    </w:p>
    <w:p w:rsidR="00E9026A" w:rsidRPr="00A62377" w:rsidRDefault="00E9026A" w:rsidP="00E902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одного балла включает в себя районный коэффициент и надбавку за стаж работы в </w:t>
      </w:r>
      <w:r w:rsidRPr="00D2575B">
        <w:rPr>
          <w:rFonts w:ascii="Times New Roman" w:hAnsi="Times New Roman" w:cs="Times New Roman"/>
          <w:sz w:val="28"/>
          <w:szCs w:val="28"/>
        </w:rPr>
        <w:t xml:space="preserve"> местностях с особыми климатическими условиями</w:t>
      </w:r>
      <w:r>
        <w:rPr>
          <w:rFonts w:ascii="Times New Roman" w:hAnsi="Times New Roman" w:cs="Times New Roman"/>
          <w:sz w:val="28"/>
          <w:szCs w:val="28"/>
        </w:rPr>
        <w:t xml:space="preserve"> и определяется по следующей формуле:</w:t>
      </w:r>
    </w:p>
    <w:p w:rsidR="00E9026A" w:rsidRDefault="00E9026A" w:rsidP="00E9026A">
      <w:pPr>
        <w:pStyle w:val="ConsPlusNormal"/>
        <w:ind w:firstLine="709"/>
        <w:jc w:val="both"/>
        <w:rPr>
          <w:rFonts w:ascii="Times New Roman" w:hAnsi="Times New Roman" w:cs="Times New Roman"/>
          <w:b/>
          <w:sz w:val="28"/>
          <w:szCs w:val="28"/>
        </w:rPr>
      </w:pPr>
    </w:p>
    <w:p w:rsidR="00E9026A" w:rsidRPr="0016291B" w:rsidRDefault="00E9026A" w:rsidP="00E9026A">
      <w:pPr>
        <w:pStyle w:val="ConsPlusNormal"/>
        <w:ind w:firstLine="709"/>
        <w:jc w:val="center"/>
        <w:rPr>
          <w:rFonts w:ascii="Times New Roman" w:hAnsi="Times New Roman" w:cs="Times New Roman"/>
          <w:b/>
          <w:sz w:val="28"/>
          <w:szCs w:val="28"/>
        </w:rPr>
      </w:pPr>
      <w:r w:rsidRPr="0016291B">
        <w:rPr>
          <w:rFonts w:ascii="Times New Roman" w:hAnsi="Times New Roman" w:cs="Times New Roman"/>
          <w:b/>
          <w:sz w:val="28"/>
          <w:szCs w:val="28"/>
        </w:rPr>
        <w:t>Ц</w:t>
      </w:r>
      <w:r w:rsidRPr="00A62377">
        <w:rPr>
          <w:rFonts w:ascii="Times New Roman" w:hAnsi="Times New Roman" w:cs="Times New Roman"/>
          <w:b/>
          <w:sz w:val="28"/>
          <w:szCs w:val="28"/>
          <w:vertAlign w:val="subscript"/>
        </w:rPr>
        <w:t>1балла</w:t>
      </w:r>
      <w:r w:rsidRPr="0016291B">
        <w:rPr>
          <w:rFonts w:ascii="Times New Roman" w:hAnsi="Times New Roman" w:cs="Times New Roman"/>
          <w:b/>
          <w:sz w:val="28"/>
          <w:szCs w:val="28"/>
        </w:rPr>
        <w:t xml:space="preserve"> = </w:t>
      </w:r>
      <w:r w:rsidRPr="0016291B">
        <w:rPr>
          <w:rFonts w:ascii="Times New Roman" w:hAnsi="Times New Roman" w:cs="Times New Roman"/>
          <w:b/>
          <w:sz w:val="28"/>
          <w:szCs w:val="28"/>
          <w:lang w:val="en-US"/>
        </w:rPr>
        <w:t>Q</w:t>
      </w:r>
      <w:proofErr w:type="spellStart"/>
      <w:r w:rsidRPr="00A62377">
        <w:rPr>
          <w:rFonts w:ascii="Times New Roman" w:hAnsi="Times New Roman" w:cs="Times New Roman"/>
          <w:b/>
          <w:sz w:val="28"/>
          <w:szCs w:val="28"/>
          <w:vertAlign w:val="subscript"/>
        </w:rPr>
        <w:t>стим</w:t>
      </w:r>
      <w:proofErr w:type="spellEnd"/>
      <w:r w:rsidRPr="0016291B">
        <w:rPr>
          <w:rFonts w:ascii="Times New Roman" w:hAnsi="Times New Roman" w:cs="Times New Roman"/>
          <w:b/>
          <w:sz w:val="28"/>
          <w:szCs w:val="28"/>
        </w:rPr>
        <w:t>/</w:t>
      </w:r>
      <w:r w:rsidRPr="0016291B">
        <w:rPr>
          <w:rFonts w:ascii="Times New Roman" w:hAnsi="Times New Roman" w:cs="Times New Roman"/>
          <w:b/>
          <w:sz w:val="28"/>
          <w:szCs w:val="28"/>
          <w:lang w:val="en-US"/>
        </w:rPr>
        <w:t>SUM</w:t>
      </w:r>
      <w:proofErr w:type="gramStart"/>
      <w:r w:rsidRPr="0016291B">
        <w:rPr>
          <w:rFonts w:ascii="Times New Roman" w:hAnsi="Times New Roman" w:cs="Times New Roman"/>
          <w:b/>
          <w:sz w:val="28"/>
          <w:szCs w:val="28"/>
        </w:rPr>
        <w:t xml:space="preserve"> Б</w:t>
      </w:r>
      <w:proofErr w:type="gramEnd"/>
      <w:r>
        <w:rPr>
          <w:rFonts w:ascii="Times New Roman" w:hAnsi="Times New Roman" w:cs="Times New Roman"/>
          <w:b/>
          <w:sz w:val="28"/>
          <w:szCs w:val="28"/>
        </w:rPr>
        <w:t>,</w:t>
      </w:r>
    </w:p>
    <w:p w:rsidR="00E9026A" w:rsidRPr="0016291B" w:rsidRDefault="00E9026A" w:rsidP="00E9026A">
      <w:pPr>
        <w:pStyle w:val="ConsPlusNormal"/>
        <w:ind w:firstLine="709"/>
        <w:rPr>
          <w:rFonts w:ascii="Times New Roman" w:hAnsi="Times New Roman" w:cs="Times New Roman"/>
          <w:sz w:val="28"/>
          <w:szCs w:val="28"/>
        </w:rPr>
      </w:pPr>
      <w:r w:rsidRPr="0016291B">
        <w:rPr>
          <w:rFonts w:ascii="Times New Roman" w:hAnsi="Times New Roman" w:cs="Times New Roman"/>
          <w:sz w:val="28"/>
          <w:szCs w:val="28"/>
        </w:rPr>
        <w:t>где:</w:t>
      </w:r>
    </w:p>
    <w:p w:rsidR="00E9026A" w:rsidRPr="0016291B" w:rsidRDefault="00E9026A" w:rsidP="00E9026A">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Q</w:t>
      </w:r>
      <w:proofErr w:type="gramEnd"/>
      <w:r w:rsidRPr="00A62377">
        <w:rPr>
          <w:rFonts w:ascii="Times New Roman" w:hAnsi="Times New Roman" w:cs="Times New Roman"/>
          <w:sz w:val="28"/>
          <w:szCs w:val="28"/>
          <w:vertAlign w:val="subscript"/>
        </w:rPr>
        <w:t>стим</w:t>
      </w:r>
      <w:proofErr w:type="spellEnd"/>
      <w:r w:rsidRPr="0016291B">
        <w:rPr>
          <w:rFonts w:ascii="Times New Roman" w:hAnsi="Times New Roman" w:cs="Times New Roman"/>
          <w:sz w:val="28"/>
          <w:szCs w:val="28"/>
        </w:rPr>
        <w:t xml:space="preserve"> - объем средств фонда оплаты труда, направляемый на выплаты в отчетном периоде;</w:t>
      </w:r>
    </w:p>
    <w:p w:rsidR="00E9026A" w:rsidRPr="0016291B" w:rsidRDefault="00E9026A" w:rsidP="00E9026A">
      <w:pPr>
        <w:pStyle w:val="ConsPlusNormal"/>
        <w:ind w:firstLine="709"/>
        <w:jc w:val="both"/>
        <w:rPr>
          <w:rFonts w:ascii="Times New Roman" w:hAnsi="Times New Roman" w:cs="Times New Roman"/>
          <w:sz w:val="28"/>
          <w:szCs w:val="28"/>
        </w:rPr>
      </w:pPr>
      <w:r w:rsidRPr="0016291B">
        <w:rPr>
          <w:rFonts w:ascii="Times New Roman" w:hAnsi="Times New Roman" w:cs="Times New Roman"/>
          <w:b/>
          <w:sz w:val="28"/>
          <w:szCs w:val="28"/>
          <w:lang w:val="en-US"/>
        </w:rPr>
        <w:t>SUM</w:t>
      </w:r>
      <w:r w:rsidRPr="0016291B">
        <w:rPr>
          <w:rFonts w:ascii="Times New Roman" w:hAnsi="Times New Roman" w:cs="Times New Roman"/>
          <w:b/>
          <w:sz w:val="28"/>
          <w:szCs w:val="28"/>
        </w:rPr>
        <w:t xml:space="preserve"> Б</w:t>
      </w:r>
      <w:r w:rsidRPr="0016291B">
        <w:rPr>
          <w:rFonts w:ascii="Times New Roman" w:hAnsi="Times New Roman" w:cs="Times New Roman"/>
          <w:sz w:val="28"/>
          <w:szCs w:val="28"/>
        </w:rPr>
        <w:t xml:space="preserve"> - сумма баллов по работникам, подле</w:t>
      </w:r>
      <w:r>
        <w:rPr>
          <w:rFonts w:ascii="Times New Roman" w:hAnsi="Times New Roman" w:cs="Times New Roman"/>
          <w:sz w:val="28"/>
          <w:szCs w:val="28"/>
        </w:rPr>
        <w:t>жащим оценке за отчетный период</w:t>
      </w:r>
      <w:r w:rsidRPr="0016291B">
        <w:rPr>
          <w:rFonts w:ascii="Times New Roman" w:hAnsi="Times New Roman" w:cs="Times New Roman"/>
          <w:sz w:val="28"/>
          <w:szCs w:val="28"/>
        </w:rPr>
        <w:t>;</w:t>
      </w:r>
    </w:p>
    <w:p w:rsidR="00E9026A" w:rsidRPr="0016291B" w:rsidRDefault="00E9026A" w:rsidP="00E9026A">
      <w:pPr>
        <w:pStyle w:val="ConsPlusNormal"/>
        <w:ind w:firstLine="709"/>
        <w:jc w:val="both"/>
        <w:rPr>
          <w:rFonts w:ascii="Times New Roman" w:hAnsi="Times New Roman" w:cs="Times New Roman"/>
          <w:sz w:val="28"/>
          <w:szCs w:val="28"/>
        </w:rPr>
      </w:pPr>
    </w:p>
    <w:p w:rsidR="00E9026A" w:rsidRPr="0016291B" w:rsidRDefault="00E9026A" w:rsidP="00E9026A">
      <w:pPr>
        <w:pStyle w:val="ConsPlusNonformat"/>
        <w:ind w:firstLine="709"/>
        <w:jc w:val="center"/>
        <w:rPr>
          <w:rFonts w:ascii="Times New Roman" w:hAnsi="Times New Roman" w:cs="Times New Roman"/>
          <w:b/>
          <w:sz w:val="28"/>
          <w:szCs w:val="28"/>
        </w:rPr>
      </w:pPr>
      <w:proofErr w:type="spellStart"/>
      <w:proofErr w:type="gramStart"/>
      <w:r w:rsidRPr="0016291B">
        <w:rPr>
          <w:rFonts w:ascii="Times New Roman" w:hAnsi="Times New Roman" w:cs="Times New Roman"/>
          <w:b/>
          <w:sz w:val="28"/>
          <w:szCs w:val="28"/>
        </w:rPr>
        <w:t>Q</w:t>
      </w:r>
      <w:proofErr w:type="gramEnd"/>
      <w:r w:rsidRPr="00A62377">
        <w:rPr>
          <w:rFonts w:ascii="Times New Roman" w:hAnsi="Times New Roman" w:cs="Times New Roman"/>
          <w:b/>
          <w:sz w:val="28"/>
          <w:szCs w:val="28"/>
          <w:vertAlign w:val="subscript"/>
        </w:rPr>
        <w:t>стим</w:t>
      </w:r>
      <w:proofErr w:type="spellEnd"/>
      <w:r>
        <w:rPr>
          <w:rFonts w:ascii="Times New Roman" w:hAnsi="Times New Roman" w:cs="Times New Roman"/>
          <w:b/>
          <w:sz w:val="28"/>
          <w:szCs w:val="28"/>
        </w:rPr>
        <w:t xml:space="preserve"> = </w:t>
      </w:r>
      <w:proofErr w:type="spellStart"/>
      <w:r w:rsidRPr="0016291B">
        <w:rPr>
          <w:rFonts w:ascii="Times New Roman" w:hAnsi="Times New Roman" w:cs="Times New Roman"/>
          <w:b/>
          <w:sz w:val="28"/>
          <w:szCs w:val="28"/>
        </w:rPr>
        <w:t>ФОТ</w:t>
      </w:r>
      <w:r w:rsidRPr="006E45D2">
        <w:rPr>
          <w:rFonts w:ascii="Times New Roman" w:hAnsi="Times New Roman" w:cs="Times New Roman"/>
          <w:b/>
          <w:sz w:val="28"/>
          <w:szCs w:val="28"/>
          <w:vertAlign w:val="subscript"/>
        </w:rPr>
        <w:t>план</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ФОТ</w:t>
      </w:r>
      <w:r w:rsidRPr="006E45D2">
        <w:rPr>
          <w:rFonts w:ascii="Times New Roman" w:hAnsi="Times New Roman" w:cs="Times New Roman"/>
          <w:b/>
          <w:sz w:val="28"/>
          <w:szCs w:val="28"/>
          <w:vertAlign w:val="subscript"/>
        </w:rPr>
        <w:t>штат</w:t>
      </w:r>
      <w:proofErr w:type="spellEnd"/>
      <w:r w:rsidRPr="0016291B">
        <w:rPr>
          <w:rFonts w:ascii="Times New Roman" w:hAnsi="Times New Roman" w:cs="Times New Roman"/>
          <w:b/>
          <w:sz w:val="28"/>
          <w:szCs w:val="28"/>
        </w:rPr>
        <w:t xml:space="preserve"> - К </w:t>
      </w:r>
      <w:proofErr w:type="spellStart"/>
      <w:r w:rsidRPr="006E45D2">
        <w:rPr>
          <w:rFonts w:ascii="Times New Roman" w:hAnsi="Times New Roman" w:cs="Times New Roman"/>
          <w:b/>
          <w:sz w:val="28"/>
          <w:szCs w:val="28"/>
          <w:vertAlign w:val="subscript"/>
        </w:rPr>
        <w:t>гар</w:t>
      </w:r>
      <w:proofErr w:type="spellEnd"/>
    </w:p>
    <w:p w:rsidR="00E9026A" w:rsidRPr="0016291B" w:rsidRDefault="00E9026A" w:rsidP="00E9026A">
      <w:pPr>
        <w:pStyle w:val="ConsPlusNormal"/>
        <w:ind w:firstLine="709"/>
        <w:jc w:val="both"/>
        <w:rPr>
          <w:rFonts w:ascii="Times New Roman" w:hAnsi="Times New Roman" w:cs="Times New Roman"/>
          <w:sz w:val="28"/>
          <w:szCs w:val="28"/>
        </w:rPr>
      </w:pPr>
      <w:r w:rsidRPr="0016291B">
        <w:rPr>
          <w:rFonts w:ascii="Times New Roman" w:hAnsi="Times New Roman" w:cs="Times New Roman"/>
          <w:sz w:val="28"/>
          <w:szCs w:val="28"/>
        </w:rPr>
        <w:t>где:</w:t>
      </w:r>
    </w:p>
    <w:p w:rsidR="00E9026A" w:rsidRPr="0016291B" w:rsidRDefault="00E9026A" w:rsidP="00E9026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ФОТ</w:t>
      </w:r>
      <w:r w:rsidRPr="006E45D2">
        <w:rPr>
          <w:rFonts w:ascii="Times New Roman" w:hAnsi="Times New Roman" w:cs="Times New Roman"/>
          <w:sz w:val="28"/>
          <w:szCs w:val="28"/>
          <w:vertAlign w:val="subscript"/>
        </w:rPr>
        <w:t>план</w:t>
      </w:r>
      <w:proofErr w:type="spellEnd"/>
      <w:r w:rsidRPr="0016291B">
        <w:rPr>
          <w:rFonts w:ascii="Times New Roman" w:hAnsi="Times New Roman" w:cs="Times New Roman"/>
          <w:sz w:val="28"/>
          <w:szCs w:val="28"/>
        </w:rPr>
        <w:t xml:space="preserve"> - фонд оплаты труда работников на плановый период (без начислений на выплаты по оплате труда), с учетом районного коэффициента и процентной надбавки </w:t>
      </w:r>
      <w:r>
        <w:rPr>
          <w:rFonts w:ascii="Times New Roman" w:hAnsi="Times New Roman" w:cs="Times New Roman"/>
          <w:sz w:val="28"/>
          <w:szCs w:val="28"/>
        </w:rPr>
        <w:t>за стаж работы в</w:t>
      </w:r>
      <w:r w:rsidRPr="00D2575B">
        <w:rPr>
          <w:rFonts w:ascii="Times New Roman" w:hAnsi="Times New Roman" w:cs="Times New Roman"/>
          <w:sz w:val="28"/>
          <w:szCs w:val="28"/>
        </w:rPr>
        <w:t xml:space="preserve"> местностях с особыми климатическими условиями</w:t>
      </w:r>
      <w:r w:rsidRPr="0016291B">
        <w:rPr>
          <w:rFonts w:ascii="Times New Roman" w:hAnsi="Times New Roman" w:cs="Times New Roman"/>
          <w:sz w:val="28"/>
          <w:szCs w:val="28"/>
        </w:rPr>
        <w:t>;</w:t>
      </w:r>
    </w:p>
    <w:p w:rsidR="00E9026A" w:rsidRPr="0016291B" w:rsidRDefault="00E9026A" w:rsidP="00E9026A">
      <w:pPr>
        <w:pStyle w:val="ConsPlusNormal"/>
        <w:ind w:firstLine="709"/>
        <w:jc w:val="both"/>
        <w:rPr>
          <w:rFonts w:ascii="Times New Roman" w:hAnsi="Times New Roman" w:cs="Times New Roman"/>
          <w:sz w:val="28"/>
          <w:szCs w:val="28"/>
        </w:rPr>
      </w:pPr>
      <w:proofErr w:type="spellStart"/>
      <w:proofErr w:type="gramStart"/>
      <w:r w:rsidRPr="0016291B">
        <w:rPr>
          <w:rFonts w:ascii="Times New Roman" w:hAnsi="Times New Roman" w:cs="Times New Roman"/>
          <w:sz w:val="28"/>
          <w:szCs w:val="28"/>
        </w:rPr>
        <w:t>ФОТ</w:t>
      </w:r>
      <w:r w:rsidRPr="006E45D2">
        <w:rPr>
          <w:rFonts w:ascii="Times New Roman" w:hAnsi="Times New Roman" w:cs="Times New Roman"/>
          <w:sz w:val="28"/>
          <w:szCs w:val="28"/>
          <w:vertAlign w:val="subscript"/>
        </w:rPr>
        <w:t>штат</w:t>
      </w:r>
      <w:proofErr w:type="spellEnd"/>
      <w:r w:rsidRPr="0016291B">
        <w:rPr>
          <w:rFonts w:ascii="Times New Roman" w:hAnsi="Times New Roman" w:cs="Times New Roman"/>
          <w:sz w:val="28"/>
          <w:szCs w:val="28"/>
        </w:rPr>
        <w:t xml:space="preserve">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w:t>
      </w:r>
      <w:r>
        <w:rPr>
          <w:rFonts w:ascii="Times New Roman" w:hAnsi="Times New Roman" w:cs="Times New Roman"/>
          <w:sz w:val="28"/>
          <w:szCs w:val="28"/>
        </w:rPr>
        <w:t xml:space="preserve"> компенсационным выплатам за ненормированный рабочий день и за работу со сведениями, составляющими государственную тайну,</w:t>
      </w:r>
      <w:r w:rsidRPr="0016291B">
        <w:rPr>
          <w:rFonts w:ascii="Times New Roman" w:hAnsi="Times New Roman" w:cs="Times New Roman"/>
          <w:sz w:val="28"/>
          <w:szCs w:val="28"/>
        </w:rPr>
        <w:t xml:space="preserve"> персональным</w:t>
      </w:r>
      <w:r>
        <w:rPr>
          <w:rFonts w:ascii="Times New Roman" w:hAnsi="Times New Roman" w:cs="Times New Roman"/>
          <w:sz w:val="28"/>
          <w:szCs w:val="28"/>
        </w:rPr>
        <w:t xml:space="preserve"> стимулирующим</w:t>
      </w:r>
      <w:r w:rsidRPr="0016291B">
        <w:rPr>
          <w:rFonts w:ascii="Times New Roman" w:hAnsi="Times New Roman" w:cs="Times New Roman"/>
          <w:sz w:val="28"/>
          <w:szCs w:val="28"/>
        </w:rPr>
        <w:t xml:space="preserve"> выплатам, с учетом районного коэффициента и процентной надбавки к заработной плате за стаж работы </w:t>
      </w:r>
      <w:r w:rsidRPr="00D2575B">
        <w:rPr>
          <w:rFonts w:ascii="Times New Roman" w:hAnsi="Times New Roman" w:cs="Times New Roman"/>
          <w:sz w:val="28"/>
          <w:szCs w:val="28"/>
        </w:rPr>
        <w:t>в местностях с особыми климатическими условиями</w:t>
      </w:r>
      <w:r w:rsidRPr="0016291B">
        <w:rPr>
          <w:rFonts w:ascii="Times New Roman" w:hAnsi="Times New Roman" w:cs="Times New Roman"/>
          <w:sz w:val="28"/>
          <w:szCs w:val="28"/>
        </w:rPr>
        <w:t>;</w:t>
      </w:r>
      <w:proofErr w:type="gramEnd"/>
    </w:p>
    <w:p w:rsidR="00E9026A" w:rsidRPr="0016291B" w:rsidRDefault="00E9026A" w:rsidP="00E9026A">
      <w:pPr>
        <w:pStyle w:val="ConsPlusNormal"/>
        <w:ind w:firstLine="709"/>
        <w:jc w:val="both"/>
        <w:rPr>
          <w:rFonts w:ascii="Times New Roman" w:hAnsi="Times New Roman" w:cs="Times New Roman"/>
          <w:sz w:val="28"/>
          <w:szCs w:val="28"/>
        </w:rPr>
      </w:pPr>
      <w:proofErr w:type="spellStart"/>
      <w:proofErr w:type="gramStart"/>
      <w:r w:rsidRPr="0016291B">
        <w:rPr>
          <w:rFonts w:ascii="Times New Roman" w:hAnsi="Times New Roman" w:cs="Times New Roman"/>
          <w:sz w:val="28"/>
          <w:szCs w:val="28"/>
        </w:rPr>
        <w:t>К</w:t>
      </w:r>
      <w:r w:rsidRPr="006E45D2">
        <w:rPr>
          <w:rFonts w:ascii="Times New Roman" w:hAnsi="Times New Roman" w:cs="Times New Roman"/>
          <w:sz w:val="28"/>
          <w:szCs w:val="28"/>
          <w:vertAlign w:val="subscript"/>
        </w:rPr>
        <w:t>гар</w:t>
      </w:r>
      <w:proofErr w:type="spellEnd"/>
      <w:r w:rsidRPr="0016291B">
        <w:rPr>
          <w:rFonts w:ascii="Times New Roman" w:hAnsi="Times New Roman" w:cs="Times New Roman"/>
          <w:sz w:val="28"/>
          <w:szCs w:val="28"/>
        </w:rPr>
        <w:t xml:space="preserve"> - комп</w:t>
      </w:r>
      <w:r>
        <w:rPr>
          <w:rFonts w:ascii="Times New Roman" w:hAnsi="Times New Roman" w:cs="Times New Roman"/>
          <w:sz w:val="28"/>
          <w:szCs w:val="28"/>
        </w:rPr>
        <w:t>енсационные выплаты работникам (</w:t>
      </w:r>
      <w:r w:rsidRPr="0016291B">
        <w:rPr>
          <w:rFonts w:ascii="Times New Roman" w:hAnsi="Times New Roman" w:cs="Times New Roman"/>
          <w:sz w:val="28"/>
          <w:szCs w:val="28"/>
        </w:rPr>
        <w:t xml:space="preserve">с учетом районного коэффициента и процентной надбавки за стаж работы </w:t>
      </w:r>
      <w:r w:rsidRPr="00D2575B">
        <w:rPr>
          <w:rFonts w:ascii="Times New Roman" w:hAnsi="Times New Roman" w:cs="Times New Roman"/>
          <w:sz w:val="28"/>
          <w:szCs w:val="28"/>
        </w:rPr>
        <w:t>в местностях с особыми климатическими условиями</w:t>
      </w:r>
      <w:r>
        <w:rPr>
          <w:rFonts w:ascii="Times New Roman" w:hAnsi="Times New Roman" w:cs="Times New Roman"/>
          <w:sz w:val="28"/>
          <w:szCs w:val="28"/>
        </w:rPr>
        <w:t>) за</w:t>
      </w:r>
      <w:r w:rsidRPr="0016291B">
        <w:rPr>
          <w:rFonts w:ascii="Times New Roman" w:hAnsi="Times New Roman" w:cs="Times New Roman"/>
          <w:sz w:val="28"/>
          <w:szCs w:val="28"/>
        </w:rPr>
        <w:t xml:space="preserve"> расширение зоны обслуживания, увеличение объема выполняемых работ, исполнение обязанностей временно </w:t>
      </w:r>
      <w:r w:rsidRPr="0016291B">
        <w:rPr>
          <w:rFonts w:ascii="Times New Roman" w:hAnsi="Times New Roman" w:cs="Times New Roman"/>
          <w:sz w:val="28"/>
          <w:szCs w:val="28"/>
        </w:rPr>
        <w:lastRenderedPageBreak/>
        <w:t>отсутствующего работника, определенн</w:t>
      </w:r>
      <w:r>
        <w:rPr>
          <w:rFonts w:ascii="Times New Roman" w:hAnsi="Times New Roman" w:cs="Times New Roman"/>
          <w:sz w:val="28"/>
          <w:szCs w:val="28"/>
        </w:rPr>
        <w:t>ые трудовым договором</w:t>
      </w:r>
      <w:r w:rsidRPr="0016291B">
        <w:rPr>
          <w:rFonts w:ascii="Times New Roman" w:hAnsi="Times New Roman" w:cs="Times New Roman"/>
          <w:sz w:val="28"/>
          <w:szCs w:val="28"/>
        </w:rPr>
        <w:t>,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roofErr w:type="gramEnd"/>
    </w:p>
    <w:p w:rsidR="00E9026A" w:rsidRPr="0016291B" w:rsidRDefault="00E9026A" w:rsidP="00E9026A">
      <w:pPr>
        <w:pStyle w:val="ConsPlusNormal"/>
        <w:ind w:firstLine="851"/>
        <w:jc w:val="both"/>
        <w:rPr>
          <w:rFonts w:ascii="Times New Roman" w:hAnsi="Times New Roman" w:cs="Times New Roman"/>
          <w:sz w:val="28"/>
          <w:szCs w:val="28"/>
        </w:rPr>
      </w:pPr>
      <w:r w:rsidRPr="0016291B">
        <w:rPr>
          <w:rFonts w:ascii="Times New Roman" w:hAnsi="Times New Roman" w:cs="Times New Roman"/>
          <w:sz w:val="28"/>
          <w:szCs w:val="28"/>
        </w:rPr>
        <w:t xml:space="preserve">4.8. </w:t>
      </w:r>
      <w:r>
        <w:rPr>
          <w:rFonts w:ascii="Times New Roman" w:hAnsi="Times New Roman" w:cs="Times New Roman"/>
          <w:sz w:val="28"/>
          <w:szCs w:val="28"/>
        </w:rPr>
        <w:t>В целях поощрения работников за выполненную работу могут устанавливаться выплаты по итогам работы за месяц, квартал, год.</w:t>
      </w:r>
    </w:p>
    <w:p w:rsidR="00E9026A" w:rsidRDefault="00E9026A" w:rsidP="00E9026A">
      <w:pPr>
        <w:spacing w:after="0" w:line="240" w:lineRule="auto"/>
        <w:rPr>
          <w:rFonts w:ascii="Times New Roman" w:hAnsi="Times New Roman" w:cs="Times New Roman"/>
          <w:sz w:val="28"/>
          <w:szCs w:val="28"/>
        </w:rPr>
      </w:pPr>
    </w:p>
    <w:p w:rsidR="00E9026A" w:rsidRPr="00925DC6" w:rsidRDefault="00E9026A" w:rsidP="00E9026A">
      <w:pPr>
        <w:spacing w:after="0" w:line="240" w:lineRule="auto"/>
        <w:jc w:val="center"/>
        <w:rPr>
          <w:rFonts w:ascii="Times New Roman" w:hAnsi="Times New Roman"/>
          <w:b/>
          <w:sz w:val="28"/>
          <w:szCs w:val="28"/>
        </w:rPr>
      </w:pPr>
      <w:r w:rsidRPr="00925DC6">
        <w:rPr>
          <w:rFonts w:ascii="Times New Roman" w:hAnsi="Times New Roman"/>
          <w:b/>
          <w:sz w:val="28"/>
          <w:szCs w:val="28"/>
        </w:rPr>
        <w:t>5.ЕДИНОВРЕМЕННАЯ МАТЕРИАЛЬНАЯ ПОМОЩЬ</w:t>
      </w:r>
    </w:p>
    <w:p w:rsidR="00E9026A" w:rsidRPr="0016291B" w:rsidRDefault="00E9026A" w:rsidP="00E9026A">
      <w:pPr>
        <w:spacing w:after="0" w:line="240" w:lineRule="auto"/>
        <w:ind w:firstLine="851"/>
        <w:jc w:val="both"/>
        <w:rPr>
          <w:rFonts w:ascii="Times New Roman" w:hAnsi="Times New Roman"/>
          <w:sz w:val="28"/>
          <w:szCs w:val="28"/>
        </w:rPr>
      </w:pPr>
      <w:r w:rsidRPr="0016291B">
        <w:rPr>
          <w:rFonts w:ascii="Times New Roman" w:hAnsi="Times New Roman"/>
          <w:sz w:val="28"/>
          <w:szCs w:val="28"/>
        </w:rPr>
        <w:t>5.1. Работникам, в пределах утвержденного фонда оплаты труда может осуществляться выплата единовременной материальной помощи.</w:t>
      </w:r>
    </w:p>
    <w:p w:rsidR="00E9026A" w:rsidRPr="0016291B" w:rsidRDefault="00E9026A" w:rsidP="00E9026A">
      <w:pPr>
        <w:spacing w:after="0" w:line="240" w:lineRule="auto"/>
        <w:ind w:firstLine="851"/>
        <w:jc w:val="both"/>
        <w:rPr>
          <w:rFonts w:ascii="Times New Roman" w:hAnsi="Times New Roman"/>
          <w:sz w:val="28"/>
          <w:szCs w:val="28"/>
        </w:rPr>
      </w:pPr>
      <w:r w:rsidRPr="0016291B">
        <w:rPr>
          <w:rFonts w:ascii="Times New Roman" w:hAnsi="Times New Roman"/>
          <w:sz w:val="28"/>
          <w:szCs w:val="28"/>
        </w:rPr>
        <w:t xml:space="preserve">5.2. Единовременная материальная помощь работникам </w:t>
      </w:r>
      <w:r>
        <w:rPr>
          <w:rFonts w:ascii="Times New Roman" w:hAnsi="Times New Roman"/>
          <w:sz w:val="28"/>
          <w:szCs w:val="28"/>
        </w:rPr>
        <w:t>выплачивается по решению главы Саянского района</w:t>
      </w:r>
      <w:r w:rsidRPr="0016291B">
        <w:rPr>
          <w:rFonts w:ascii="Times New Roman" w:hAnsi="Times New Roman"/>
          <w:sz w:val="28"/>
          <w:szCs w:val="28"/>
        </w:rPr>
        <w:t xml:space="preserve"> в связи с бракосочетанием, рождением ребенка, в связи со смертью супруга (супруги) или близких родственников (детей, родителей).</w:t>
      </w:r>
    </w:p>
    <w:p w:rsidR="00E9026A" w:rsidRDefault="00E9026A" w:rsidP="00E9026A">
      <w:pPr>
        <w:spacing w:after="0" w:line="240" w:lineRule="auto"/>
        <w:ind w:firstLine="851"/>
        <w:jc w:val="both"/>
        <w:rPr>
          <w:rFonts w:ascii="Times New Roman" w:hAnsi="Times New Roman"/>
          <w:sz w:val="28"/>
          <w:szCs w:val="28"/>
        </w:rPr>
      </w:pPr>
      <w:r w:rsidRPr="0016291B">
        <w:rPr>
          <w:rFonts w:ascii="Times New Roman" w:hAnsi="Times New Roman"/>
          <w:sz w:val="28"/>
          <w:szCs w:val="28"/>
        </w:rPr>
        <w:t>5.3. Размер единовременной материальной помощи не может превышать трех тысяч рублей по каждому основанию, предусмотренному пунктом 5.2.</w:t>
      </w:r>
    </w:p>
    <w:p w:rsidR="00E9026A" w:rsidRDefault="00E9026A" w:rsidP="00E9026A">
      <w:pPr>
        <w:rPr>
          <w:rFonts w:ascii="Times New Roman" w:hAnsi="Times New Roman" w:cs="Times New Roman"/>
          <w:sz w:val="28"/>
          <w:szCs w:val="28"/>
        </w:rPr>
      </w:pPr>
      <w:r>
        <w:rPr>
          <w:rFonts w:ascii="Times New Roman" w:hAnsi="Times New Roman" w:cs="Times New Roman"/>
          <w:sz w:val="28"/>
          <w:szCs w:val="28"/>
        </w:rPr>
        <w:br w:type="page"/>
      </w:r>
    </w:p>
    <w:p w:rsidR="00E9026A" w:rsidRPr="00073821" w:rsidRDefault="00E9026A" w:rsidP="00E9026A">
      <w:pPr>
        <w:spacing w:after="0" w:line="240" w:lineRule="auto"/>
        <w:jc w:val="right"/>
        <w:rPr>
          <w:rFonts w:ascii="Times New Roman" w:hAnsi="Times New Roman" w:cs="Times New Roman"/>
          <w:sz w:val="28"/>
          <w:szCs w:val="28"/>
        </w:rPr>
      </w:pPr>
      <w:r w:rsidRPr="00073821">
        <w:rPr>
          <w:rFonts w:ascii="Times New Roman" w:hAnsi="Times New Roman" w:cs="Times New Roman"/>
          <w:sz w:val="28"/>
          <w:szCs w:val="28"/>
        </w:rPr>
        <w:lastRenderedPageBreak/>
        <w:t xml:space="preserve">Приложение N </w:t>
      </w:r>
      <w:r w:rsidRPr="00FA72C6">
        <w:rPr>
          <w:rFonts w:ascii="Times New Roman" w:hAnsi="Times New Roman" w:cs="Times New Roman"/>
          <w:sz w:val="28"/>
          <w:szCs w:val="28"/>
        </w:rPr>
        <w:t>1</w:t>
      </w:r>
    </w:p>
    <w:p w:rsidR="00E9026A" w:rsidRDefault="00E9026A" w:rsidP="00E9026A">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073821">
        <w:rPr>
          <w:rFonts w:ascii="Times New Roman" w:hAnsi="Times New Roman" w:cs="Times New Roman"/>
          <w:sz w:val="28"/>
          <w:szCs w:val="28"/>
        </w:rPr>
        <w:t>оложению</w:t>
      </w:r>
      <w:r>
        <w:rPr>
          <w:rFonts w:ascii="Times New Roman" w:hAnsi="Times New Roman" w:cs="Times New Roman"/>
          <w:sz w:val="28"/>
          <w:szCs w:val="28"/>
        </w:rPr>
        <w:t xml:space="preserve"> </w:t>
      </w:r>
      <w:r w:rsidRPr="00073821">
        <w:rPr>
          <w:rFonts w:ascii="Times New Roman" w:hAnsi="Times New Roman" w:cs="Times New Roman"/>
          <w:sz w:val="28"/>
          <w:szCs w:val="28"/>
        </w:rPr>
        <w:t>об оплате труда</w:t>
      </w:r>
      <w:r>
        <w:rPr>
          <w:rFonts w:ascii="Times New Roman" w:hAnsi="Times New Roman" w:cs="Times New Roman"/>
          <w:sz w:val="28"/>
          <w:szCs w:val="28"/>
        </w:rPr>
        <w:t xml:space="preserve"> </w:t>
      </w:r>
      <w:r w:rsidRPr="00073821">
        <w:rPr>
          <w:rFonts w:ascii="Times New Roman" w:hAnsi="Times New Roman" w:cs="Times New Roman"/>
          <w:sz w:val="28"/>
          <w:szCs w:val="28"/>
        </w:rPr>
        <w:t>работников</w:t>
      </w:r>
    </w:p>
    <w:p w:rsidR="00E9026A" w:rsidRDefault="00E9026A" w:rsidP="00E9026A">
      <w:pPr>
        <w:pStyle w:val="ConsPlusNormal"/>
        <w:jc w:val="right"/>
        <w:rPr>
          <w:rFonts w:ascii="Times New Roman" w:hAnsi="Times New Roman" w:cs="Times New Roman"/>
          <w:sz w:val="28"/>
          <w:szCs w:val="28"/>
        </w:rPr>
      </w:pPr>
      <w:r w:rsidRPr="00073821">
        <w:rPr>
          <w:rFonts w:ascii="Times New Roman" w:hAnsi="Times New Roman" w:cs="Times New Roman"/>
          <w:sz w:val="28"/>
          <w:szCs w:val="28"/>
        </w:rPr>
        <w:t>органов</w:t>
      </w:r>
      <w:r>
        <w:rPr>
          <w:rFonts w:ascii="Times New Roman" w:hAnsi="Times New Roman" w:cs="Times New Roman"/>
          <w:sz w:val="28"/>
          <w:szCs w:val="28"/>
        </w:rPr>
        <w:t xml:space="preserve"> местного самоуправления,</w:t>
      </w:r>
    </w:p>
    <w:p w:rsidR="00E9026A" w:rsidRDefault="00E9026A" w:rsidP="00E9026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лицами, замещающими</w:t>
      </w:r>
    </w:p>
    <w:p w:rsidR="00E9026A" w:rsidRDefault="00E9026A" w:rsidP="00E9026A">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муниципальные должности</w:t>
      </w:r>
    </w:p>
    <w:p w:rsidR="00E9026A" w:rsidRDefault="00E9026A" w:rsidP="00E9026A">
      <w:pPr>
        <w:pStyle w:val="ConsPlusNormal"/>
        <w:jc w:val="right"/>
        <w:rPr>
          <w:rFonts w:ascii="Times New Roman" w:hAnsi="Times New Roman" w:cs="Times New Roman"/>
          <w:sz w:val="28"/>
          <w:szCs w:val="28"/>
        </w:rPr>
      </w:pPr>
    </w:p>
    <w:p w:rsidR="00E9026A" w:rsidRDefault="00E9026A" w:rsidP="00E9026A">
      <w:pPr>
        <w:pStyle w:val="ConsPlusTitle"/>
        <w:jc w:val="center"/>
        <w:rPr>
          <w:rFonts w:ascii="Times New Roman" w:hAnsi="Times New Roman" w:cs="Times New Roman"/>
          <w:sz w:val="28"/>
          <w:szCs w:val="28"/>
        </w:rPr>
      </w:pPr>
      <w:r w:rsidRPr="00073821">
        <w:rPr>
          <w:rFonts w:ascii="Times New Roman" w:hAnsi="Times New Roman" w:cs="Times New Roman"/>
          <w:sz w:val="28"/>
          <w:szCs w:val="28"/>
        </w:rPr>
        <w:t>КРИТЕРИИ</w:t>
      </w:r>
      <w:r>
        <w:rPr>
          <w:rFonts w:ascii="Times New Roman" w:hAnsi="Times New Roman" w:cs="Times New Roman"/>
          <w:sz w:val="28"/>
          <w:szCs w:val="28"/>
        </w:rPr>
        <w:t xml:space="preserve"> </w:t>
      </w:r>
      <w:r w:rsidRPr="00073821">
        <w:rPr>
          <w:rFonts w:ascii="Times New Roman" w:hAnsi="Times New Roman" w:cs="Times New Roman"/>
          <w:sz w:val="28"/>
          <w:szCs w:val="28"/>
        </w:rPr>
        <w:t>ОЦЕНКИ РЕЗУЛЬТАТИВНОСТИ</w:t>
      </w:r>
    </w:p>
    <w:p w:rsidR="00E9026A" w:rsidRDefault="00E9026A" w:rsidP="00E9026A">
      <w:pPr>
        <w:pStyle w:val="ConsPlusTitle"/>
        <w:jc w:val="center"/>
        <w:rPr>
          <w:rFonts w:ascii="Times New Roman" w:hAnsi="Times New Roman" w:cs="Times New Roman"/>
          <w:sz w:val="28"/>
          <w:szCs w:val="28"/>
        </w:rPr>
      </w:pPr>
      <w:r w:rsidRPr="00073821">
        <w:rPr>
          <w:rFonts w:ascii="Times New Roman" w:hAnsi="Times New Roman" w:cs="Times New Roman"/>
          <w:sz w:val="28"/>
          <w:szCs w:val="28"/>
        </w:rPr>
        <w:t>И КАЧЕСТВА ТРУДА РАБОТНИКОВ</w:t>
      </w:r>
    </w:p>
    <w:tbl>
      <w:tblPr>
        <w:tblW w:w="0" w:type="auto"/>
        <w:tblLayout w:type="fixed"/>
        <w:tblCellMar>
          <w:top w:w="102" w:type="dxa"/>
          <w:left w:w="62" w:type="dxa"/>
          <w:bottom w:w="102" w:type="dxa"/>
          <w:right w:w="62" w:type="dxa"/>
        </w:tblCellMar>
        <w:tblLook w:val="0000"/>
      </w:tblPr>
      <w:tblGrid>
        <w:gridCol w:w="3685"/>
        <w:gridCol w:w="63"/>
        <w:gridCol w:w="3225"/>
        <w:gridCol w:w="35"/>
        <w:gridCol w:w="2233"/>
      </w:tblGrid>
      <w:tr w:rsidR="00E9026A" w:rsidRPr="000A1C10" w:rsidTr="004D3F06">
        <w:tc>
          <w:tcPr>
            <w:tcW w:w="3685" w:type="dxa"/>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Показатели</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Критерий оценки показателя</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Количество баллов</w:t>
            </w:r>
          </w:p>
        </w:tc>
      </w:tr>
      <w:tr w:rsidR="00E9026A" w:rsidRPr="000A1C10" w:rsidTr="004D3F06">
        <w:tc>
          <w:tcPr>
            <w:tcW w:w="9241" w:type="dxa"/>
            <w:gridSpan w:val="5"/>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r w:rsidRPr="000A1C10">
              <w:rPr>
                <w:rFonts w:ascii="Times New Roman" w:hAnsi="Times New Roman" w:cs="Times New Roman"/>
                <w:sz w:val="24"/>
                <w:szCs w:val="24"/>
              </w:rPr>
              <w:t>Старший водитель, водитель</w:t>
            </w:r>
          </w:p>
        </w:tc>
      </w:tr>
      <w:tr w:rsidR="00E9026A" w:rsidRPr="000A1C10" w:rsidTr="004D3F06">
        <w:tc>
          <w:tcPr>
            <w:tcW w:w="3685" w:type="dxa"/>
            <w:vMerge w:val="restart"/>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Оперативность и качество выполнения работ в части возложенных функциональных обязанностей</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Обеспечение безаварийной эксплуатации транспортного средства по итогам работы за отчетный период</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E9026A" w:rsidRPr="000A1C10" w:rsidTr="004D3F06">
        <w:tc>
          <w:tcPr>
            <w:tcW w:w="3685" w:type="dxa"/>
            <w:vMerge/>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both"/>
              <w:rPr>
                <w:rFonts w:ascii="Times New Roman" w:hAnsi="Times New Roman" w:cs="Times New Roman"/>
                <w:sz w:val="24"/>
                <w:szCs w:val="24"/>
              </w:rPr>
            </w:pP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В случае незначительных единичных нарушений правил дорожного движения</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E9026A" w:rsidRPr="000A1C10" w:rsidTr="004D3F06">
        <w:tc>
          <w:tcPr>
            <w:tcW w:w="3685" w:type="dxa"/>
            <w:vMerge/>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both"/>
              <w:rPr>
                <w:rFonts w:ascii="Times New Roman" w:hAnsi="Times New Roman" w:cs="Times New Roman"/>
                <w:sz w:val="24"/>
                <w:szCs w:val="24"/>
              </w:rPr>
            </w:pP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В случае ДТП по вине работника</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0</w:t>
            </w:r>
          </w:p>
        </w:tc>
      </w:tr>
      <w:tr w:rsidR="00E9026A" w:rsidRPr="000A1C10" w:rsidTr="004D3F06">
        <w:tc>
          <w:tcPr>
            <w:tcW w:w="3685" w:type="dxa"/>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Достижение высоких результатов в работе, интенсивность</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Эксплуатация транспортного средства согласно правилам и нормам, установленным действующим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20</w:t>
            </w:r>
          </w:p>
        </w:tc>
      </w:tr>
      <w:tr w:rsidR="00E9026A" w:rsidRPr="000A1C10" w:rsidTr="004D3F06">
        <w:tc>
          <w:tcPr>
            <w:tcW w:w="3685" w:type="dxa"/>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Профессиональный уровень исполнения должностных обязанностей</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Оперативное и результативное исполнение функциональных обязанностей</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20</w:t>
            </w:r>
          </w:p>
        </w:tc>
      </w:tr>
      <w:tr w:rsidR="00E9026A" w:rsidRPr="000A1C10" w:rsidTr="004D3F06">
        <w:tc>
          <w:tcPr>
            <w:tcW w:w="6973" w:type="dxa"/>
            <w:gridSpan w:val="3"/>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E9026A" w:rsidRPr="000A1C10" w:rsidTr="004D3F06">
        <w:tc>
          <w:tcPr>
            <w:tcW w:w="9241" w:type="dxa"/>
            <w:gridSpan w:val="5"/>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r>
              <w:rPr>
                <w:rFonts w:ascii="Times New Roman" w:hAnsi="Times New Roman" w:cs="Times New Roman"/>
                <w:sz w:val="24"/>
                <w:szCs w:val="24"/>
              </w:rPr>
              <w:t>Заведующий хозяйством</w:t>
            </w:r>
          </w:p>
        </w:tc>
      </w:tr>
      <w:tr w:rsidR="00E9026A" w:rsidRPr="000A1C10" w:rsidTr="004D3F06">
        <w:tc>
          <w:tcPr>
            <w:tcW w:w="3748" w:type="dxa"/>
            <w:gridSpan w:val="2"/>
            <w:vMerge w:val="restart"/>
            <w:tcBorders>
              <w:top w:val="single" w:sz="4" w:space="0" w:color="auto"/>
              <w:left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r w:rsidRPr="000A1C10">
              <w:rPr>
                <w:rFonts w:ascii="Times New Roman" w:hAnsi="Times New Roman" w:cs="Times New Roman"/>
                <w:sz w:val="24"/>
                <w:szCs w:val="24"/>
              </w:rPr>
              <w:t>Оперативность и качество выполнения работ в части возложенных функциональных обязанностей</w:t>
            </w:r>
          </w:p>
        </w:tc>
        <w:tc>
          <w:tcPr>
            <w:tcW w:w="3260"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r>
              <w:rPr>
                <w:rFonts w:ascii="Times New Roman" w:hAnsi="Times New Roman" w:cs="Times New Roman"/>
                <w:sz w:val="24"/>
                <w:szCs w:val="24"/>
              </w:rPr>
              <w:t>Отсутствие замечаний за отчетный период</w:t>
            </w:r>
          </w:p>
        </w:tc>
        <w:tc>
          <w:tcPr>
            <w:tcW w:w="2233" w:type="dxa"/>
            <w:tcBorders>
              <w:top w:val="single" w:sz="4" w:space="0" w:color="auto"/>
              <w:left w:val="single" w:sz="4" w:space="0" w:color="auto"/>
              <w:bottom w:val="single" w:sz="4" w:space="0" w:color="auto"/>
              <w:right w:val="single" w:sz="4" w:space="0" w:color="auto"/>
            </w:tcBorders>
            <w:vAlign w:val="center"/>
          </w:tcPr>
          <w:p w:rsidR="00E9026A" w:rsidRPr="000A1C10" w:rsidRDefault="00E9026A" w:rsidP="004D3F0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20</w:t>
            </w:r>
          </w:p>
        </w:tc>
      </w:tr>
      <w:tr w:rsidR="00E9026A" w:rsidRPr="000A1C10" w:rsidTr="004D3F06">
        <w:tc>
          <w:tcPr>
            <w:tcW w:w="3748" w:type="dxa"/>
            <w:gridSpan w:val="2"/>
            <w:vMerge/>
            <w:tcBorders>
              <w:left w:val="single" w:sz="4" w:space="0" w:color="auto"/>
              <w:bottom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r>
              <w:rPr>
                <w:rFonts w:ascii="Times New Roman" w:hAnsi="Times New Roman" w:cs="Times New Roman"/>
                <w:sz w:val="24"/>
                <w:szCs w:val="24"/>
              </w:rPr>
              <w:t>Наличие единичных замечаний по итогам работы за отчетный период</w:t>
            </w:r>
          </w:p>
        </w:tc>
        <w:tc>
          <w:tcPr>
            <w:tcW w:w="2233" w:type="dxa"/>
            <w:tcBorders>
              <w:top w:val="single" w:sz="4" w:space="0" w:color="auto"/>
              <w:left w:val="single" w:sz="4" w:space="0" w:color="auto"/>
              <w:bottom w:val="single" w:sz="4" w:space="0" w:color="auto"/>
              <w:right w:val="single" w:sz="4" w:space="0" w:color="auto"/>
            </w:tcBorders>
            <w:vAlign w:val="center"/>
          </w:tcPr>
          <w:p w:rsidR="00E9026A" w:rsidRPr="000A1C10" w:rsidRDefault="00E9026A" w:rsidP="004D3F0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10</w:t>
            </w:r>
          </w:p>
        </w:tc>
      </w:tr>
      <w:tr w:rsidR="00E9026A" w:rsidRPr="000A1C10" w:rsidTr="004D3F06">
        <w:tc>
          <w:tcPr>
            <w:tcW w:w="374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Профессиональный уровень исполнения должностных обязанностей</w:t>
            </w:r>
          </w:p>
        </w:tc>
        <w:tc>
          <w:tcPr>
            <w:tcW w:w="3260"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Оперативное и результативное исполнение функциональных обязанностей</w:t>
            </w:r>
          </w:p>
        </w:tc>
        <w:tc>
          <w:tcPr>
            <w:tcW w:w="2233" w:type="dxa"/>
            <w:tcBorders>
              <w:top w:val="single" w:sz="4" w:space="0" w:color="auto"/>
              <w:left w:val="single" w:sz="4" w:space="0" w:color="auto"/>
              <w:bottom w:val="single" w:sz="4" w:space="0" w:color="auto"/>
              <w:right w:val="single" w:sz="4" w:space="0" w:color="auto"/>
            </w:tcBorders>
            <w:vAlign w:val="center"/>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20</w:t>
            </w:r>
          </w:p>
        </w:tc>
      </w:tr>
      <w:tr w:rsidR="00E9026A" w:rsidRPr="000A1C10" w:rsidTr="004D3F06">
        <w:tc>
          <w:tcPr>
            <w:tcW w:w="7008" w:type="dxa"/>
            <w:gridSpan w:val="4"/>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2233" w:type="dxa"/>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E9026A" w:rsidRPr="000A1C10" w:rsidTr="004D3F06">
        <w:tc>
          <w:tcPr>
            <w:tcW w:w="9241" w:type="dxa"/>
            <w:gridSpan w:val="5"/>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r>
              <w:rPr>
                <w:rFonts w:ascii="Times New Roman" w:hAnsi="Times New Roman" w:cs="Times New Roman"/>
                <w:sz w:val="24"/>
                <w:szCs w:val="24"/>
              </w:rPr>
              <w:lastRenderedPageBreak/>
              <w:t>У</w:t>
            </w:r>
            <w:r w:rsidRPr="000A1C10">
              <w:rPr>
                <w:rFonts w:ascii="Times New Roman" w:hAnsi="Times New Roman" w:cs="Times New Roman"/>
                <w:sz w:val="24"/>
                <w:szCs w:val="24"/>
              </w:rPr>
              <w:t>борщица служебных  помещений, рабочий по обслуживанию зданий и прилегающей территории</w:t>
            </w:r>
          </w:p>
        </w:tc>
      </w:tr>
      <w:tr w:rsidR="00E9026A" w:rsidRPr="000A1C10" w:rsidTr="004D3F06">
        <w:tc>
          <w:tcPr>
            <w:tcW w:w="3685" w:type="dxa"/>
            <w:vMerge w:val="restart"/>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Оперативность и качество выполнения работ в части возложенных функциональных обязанностей</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Отсутствие замечаний, жалоб</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E9026A" w:rsidRPr="000A1C10" w:rsidTr="004D3F06">
        <w:tc>
          <w:tcPr>
            <w:tcW w:w="3685" w:type="dxa"/>
            <w:vMerge/>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both"/>
              <w:rPr>
                <w:rFonts w:ascii="Times New Roman" w:hAnsi="Times New Roman" w:cs="Times New Roman"/>
                <w:sz w:val="24"/>
                <w:szCs w:val="24"/>
              </w:rPr>
            </w:pP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Наличие единичных замечаний по итогам работы за отчетный период</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sidRPr="000A1C10">
              <w:rPr>
                <w:rFonts w:ascii="Times New Roman" w:hAnsi="Times New Roman" w:cs="Times New Roman"/>
                <w:sz w:val="24"/>
                <w:szCs w:val="24"/>
              </w:rPr>
              <w:t>10</w:t>
            </w:r>
          </w:p>
        </w:tc>
      </w:tr>
      <w:tr w:rsidR="00E9026A" w:rsidRPr="000A1C10" w:rsidTr="004D3F06">
        <w:tc>
          <w:tcPr>
            <w:tcW w:w="3685" w:type="dxa"/>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Достижение высоких результатов в работе, интенсивность</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Соблюдение требований техники безопасности и охраны труда</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E9026A" w:rsidRPr="000A1C10" w:rsidTr="004D3F06">
        <w:tc>
          <w:tcPr>
            <w:tcW w:w="6973" w:type="dxa"/>
            <w:gridSpan w:val="3"/>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E9026A" w:rsidRPr="000A1C10" w:rsidTr="004D3F06">
        <w:tc>
          <w:tcPr>
            <w:tcW w:w="9241" w:type="dxa"/>
            <w:gridSpan w:val="5"/>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outlineLvl w:val="2"/>
              <w:rPr>
                <w:rFonts w:ascii="Times New Roman" w:hAnsi="Times New Roman" w:cs="Times New Roman"/>
                <w:sz w:val="24"/>
                <w:szCs w:val="24"/>
              </w:rPr>
            </w:pPr>
            <w:r>
              <w:rPr>
                <w:rFonts w:ascii="Times New Roman" w:hAnsi="Times New Roman" w:cs="Times New Roman"/>
                <w:sz w:val="24"/>
                <w:szCs w:val="24"/>
              </w:rPr>
              <w:t>Делопроизводитель, специалист по информатизации, программист, секретарь-стенографистка, специалист по охране труда, бухгалтер, специалист по гражданской обороне и чрезвычайным ситуациям, специалист по спорту</w:t>
            </w:r>
          </w:p>
        </w:tc>
      </w:tr>
      <w:tr w:rsidR="00E9026A" w:rsidRPr="000A1C10" w:rsidTr="004D3F06">
        <w:tc>
          <w:tcPr>
            <w:tcW w:w="3685" w:type="dxa"/>
            <w:vMerge w:val="restart"/>
            <w:tcBorders>
              <w:top w:val="single" w:sz="4" w:space="0" w:color="auto"/>
              <w:left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Оперативность и качество выполнения работ в части возложенных функциональных обязанностей</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Отсутствие замечаний, жалоб</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E9026A" w:rsidRPr="000A1C10" w:rsidTr="004D3F06">
        <w:tc>
          <w:tcPr>
            <w:tcW w:w="3685" w:type="dxa"/>
            <w:vMerge/>
            <w:tcBorders>
              <w:left w:val="single" w:sz="4" w:space="0" w:color="auto"/>
              <w:right w:val="single" w:sz="4" w:space="0" w:color="auto"/>
            </w:tcBorders>
          </w:tcPr>
          <w:p w:rsidR="00E9026A" w:rsidRPr="000A1C10" w:rsidRDefault="00E9026A" w:rsidP="004D3F06">
            <w:pPr>
              <w:pStyle w:val="ConsPlusNormal"/>
              <w:jc w:val="both"/>
              <w:rPr>
                <w:rFonts w:ascii="Times New Roman" w:hAnsi="Times New Roman" w:cs="Times New Roman"/>
                <w:sz w:val="24"/>
                <w:szCs w:val="24"/>
              </w:rPr>
            </w:pP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Наличие единичных замечаний по итогам работы за отчетный период</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E9026A" w:rsidRPr="000A1C10" w:rsidTr="004D3F06">
        <w:tc>
          <w:tcPr>
            <w:tcW w:w="3685" w:type="dxa"/>
            <w:vMerge w:val="restart"/>
            <w:tcBorders>
              <w:top w:val="single" w:sz="4" w:space="0" w:color="auto"/>
              <w:left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Профессиональный уровень исполнения должностных обязанностей</w:t>
            </w:r>
          </w:p>
        </w:tc>
        <w:tc>
          <w:tcPr>
            <w:tcW w:w="328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Умение самостоятельно принимать решения</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E9026A" w:rsidRPr="000A1C10" w:rsidTr="004D3F06">
        <w:tc>
          <w:tcPr>
            <w:tcW w:w="3685" w:type="dxa"/>
            <w:vMerge/>
            <w:tcBorders>
              <w:left w:val="single" w:sz="4" w:space="0" w:color="auto"/>
              <w:bottom w:val="single" w:sz="4" w:space="0" w:color="auto"/>
              <w:right w:val="single" w:sz="4" w:space="0" w:color="auto"/>
            </w:tcBorders>
          </w:tcPr>
          <w:p w:rsidR="00E9026A" w:rsidRDefault="00E9026A" w:rsidP="004D3F06">
            <w:pPr>
              <w:pStyle w:val="ConsPlusNormal"/>
              <w:rPr>
                <w:rFonts w:ascii="Times New Roman" w:hAnsi="Times New Roman" w:cs="Times New Roman"/>
                <w:sz w:val="24"/>
                <w:szCs w:val="24"/>
              </w:rPr>
            </w:pPr>
          </w:p>
        </w:tc>
        <w:tc>
          <w:tcPr>
            <w:tcW w:w="3288" w:type="dxa"/>
            <w:gridSpan w:val="2"/>
            <w:tcBorders>
              <w:top w:val="single" w:sz="4" w:space="0" w:color="auto"/>
              <w:left w:val="single" w:sz="4" w:space="0" w:color="auto"/>
              <w:bottom w:val="single" w:sz="4" w:space="0" w:color="auto"/>
              <w:right w:val="single" w:sz="4" w:space="0" w:color="auto"/>
            </w:tcBorders>
          </w:tcPr>
          <w:p w:rsidR="00E9026A" w:rsidRDefault="00E9026A" w:rsidP="004D3F06">
            <w:pPr>
              <w:pStyle w:val="ConsPlusNormal"/>
              <w:rPr>
                <w:rFonts w:ascii="Times New Roman" w:hAnsi="Times New Roman" w:cs="Times New Roman"/>
                <w:sz w:val="24"/>
                <w:szCs w:val="24"/>
              </w:rPr>
            </w:pPr>
            <w:r w:rsidRPr="000A1C10">
              <w:rPr>
                <w:rFonts w:ascii="Times New Roman" w:hAnsi="Times New Roman" w:cs="Times New Roman"/>
                <w:sz w:val="24"/>
                <w:szCs w:val="24"/>
              </w:rPr>
              <w:t>Оперативное и результативное исполнение функциональных обязанностей</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E9026A" w:rsidRPr="000A1C10" w:rsidTr="004D3F06">
        <w:tc>
          <w:tcPr>
            <w:tcW w:w="6973" w:type="dxa"/>
            <w:gridSpan w:val="3"/>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2268" w:type="dxa"/>
            <w:gridSpan w:val="2"/>
            <w:tcBorders>
              <w:top w:val="single" w:sz="4" w:space="0" w:color="auto"/>
              <w:left w:val="single" w:sz="4" w:space="0" w:color="auto"/>
              <w:bottom w:val="single" w:sz="4" w:space="0" w:color="auto"/>
              <w:right w:val="single" w:sz="4" w:space="0" w:color="auto"/>
            </w:tcBorders>
          </w:tcPr>
          <w:p w:rsidR="00E9026A" w:rsidRPr="000A1C10" w:rsidRDefault="00E9026A" w:rsidP="004D3F06">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bl>
    <w:p w:rsidR="00E9026A" w:rsidRDefault="00E9026A" w:rsidP="00E9026A">
      <w:pPr>
        <w:spacing w:after="0" w:line="240" w:lineRule="auto"/>
        <w:jc w:val="right"/>
        <w:rPr>
          <w:rFonts w:ascii="Times New Roman" w:hAnsi="Times New Roman" w:cs="Times New Roman"/>
          <w:sz w:val="28"/>
          <w:szCs w:val="28"/>
        </w:rPr>
      </w:pPr>
    </w:p>
    <w:p w:rsidR="00E9026A" w:rsidRDefault="00E9026A" w:rsidP="00E9026A">
      <w:pPr>
        <w:rPr>
          <w:rFonts w:ascii="Times New Roman" w:hAnsi="Times New Roman" w:cs="Times New Roman"/>
          <w:sz w:val="28"/>
          <w:szCs w:val="28"/>
        </w:rPr>
      </w:pPr>
      <w:r>
        <w:rPr>
          <w:rFonts w:ascii="Times New Roman" w:hAnsi="Times New Roman" w:cs="Times New Roman"/>
          <w:sz w:val="28"/>
          <w:szCs w:val="28"/>
        </w:rPr>
        <w:br w:type="page"/>
      </w:r>
    </w:p>
    <w:p w:rsidR="00E9026A" w:rsidRPr="00073821" w:rsidRDefault="00E9026A" w:rsidP="00E9026A">
      <w:pPr>
        <w:spacing w:after="0" w:line="240" w:lineRule="auto"/>
        <w:jc w:val="right"/>
        <w:rPr>
          <w:rFonts w:ascii="Times New Roman" w:hAnsi="Times New Roman" w:cs="Times New Roman"/>
          <w:sz w:val="28"/>
          <w:szCs w:val="28"/>
        </w:rPr>
      </w:pPr>
      <w:r w:rsidRPr="00073821">
        <w:rPr>
          <w:rFonts w:ascii="Times New Roman" w:hAnsi="Times New Roman" w:cs="Times New Roman"/>
          <w:sz w:val="28"/>
          <w:szCs w:val="28"/>
        </w:rPr>
        <w:lastRenderedPageBreak/>
        <w:t xml:space="preserve">Приложение N </w:t>
      </w:r>
      <w:r w:rsidRPr="00087553">
        <w:rPr>
          <w:rFonts w:ascii="Times New Roman" w:hAnsi="Times New Roman" w:cs="Times New Roman"/>
          <w:sz w:val="28"/>
          <w:szCs w:val="28"/>
        </w:rPr>
        <w:t>2</w:t>
      </w:r>
    </w:p>
    <w:p w:rsidR="00E9026A" w:rsidRDefault="00E9026A" w:rsidP="00E9026A">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073821">
        <w:rPr>
          <w:rFonts w:ascii="Times New Roman" w:hAnsi="Times New Roman" w:cs="Times New Roman"/>
          <w:sz w:val="28"/>
          <w:szCs w:val="28"/>
        </w:rPr>
        <w:t>оложению</w:t>
      </w:r>
      <w:r>
        <w:rPr>
          <w:rFonts w:ascii="Times New Roman" w:hAnsi="Times New Roman" w:cs="Times New Roman"/>
          <w:sz w:val="28"/>
          <w:szCs w:val="28"/>
        </w:rPr>
        <w:t xml:space="preserve"> </w:t>
      </w:r>
      <w:r w:rsidRPr="00073821">
        <w:rPr>
          <w:rFonts w:ascii="Times New Roman" w:hAnsi="Times New Roman" w:cs="Times New Roman"/>
          <w:sz w:val="28"/>
          <w:szCs w:val="28"/>
        </w:rPr>
        <w:t>об оплате труда</w:t>
      </w:r>
      <w:r>
        <w:rPr>
          <w:rFonts w:ascii="Times New Roman" w:hAnsi="Times New Roman" w:cs="Times New Roman"/>
          <w:sz w:val="28"/>
          <w:szCs w:val="28"/>
        </w:rPr>
        <w:t xml:space="preserve"> </w:t>
      </w:r>
      <w:r w:rsidRPr="00073821">
        <w:rPr>
          <w:rFonts w:ascii="Times New Roman" w:hAnsi="Times New Roman" w:cs="Times New Roman"/>
          <w:sz w:val="28"/>
          <w:szCs w:val="28"/>
        </w:rPr>
        <w:t>работников</w:t>
      </w:r>
    </w:p>
    <w:p w:rsidR="00E9026A" w:rsidRDefault="00E9026A" w:rsidP="00E9026A">
      <w:pPr>
        <w:pStyle w:val="ConsPlusNormal"/>
        <w:jc w:val="right"/>
        <w:rPr>
          <w:rFonts w:ascii="Times New Roman" w:hAnsi="Times New Roman" w:cs="Times New Roman"/>
          <w:sz w:val="28"/>
          <w:szCs w:val="28"/>
        </w:rPr>
      </w:pPr>
      <w:r w:rsidRPr="00073821">
        <w:rPr>
          <w:rFonts w:ascii="Times New Roman" w:hAnsi="Times New Roman" w:cs="Times New Roman"/>
          <w:sz w:val="28"/>
          <w:szCs w:val="28"/>
        </w:rPr>
        <w:t>органов</w:t>
      </w:r>
      <w:r>
        <w:rPr>
          <w:rFonts w:ascii="Times New Roman" w:hAnsi="Times New Roman" w:cs="Times New Roman"/>
          <w:sz w:val="28"/>
          <w:szCs w:val="28"/>
        </w:rPr>
        <w:t xml:space="preserve"> местного самоуправления,</w:t>
      </w:r>
    </w:p>
    <w:p w:rsidR="00E9026A" w:rsidRDefault="00E9026A" w:rsidP="00E9026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лицами, замещающими</w:t>
      </w:r>
    </w:p>
    <w:p w:rsidR="00E9026A" w:rsidRDefault="00E9026A" w:rsidP="00E9026A">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муниципальные должности</w:t>
      </w:r>
    </w:p>
    <w:p w:rsidR="00E9026A" w:rsidRPr="00073821" w:rsidRDefault="00E9026A" w:rsidP="00E9026A">
      <w:pPr>
        <w:pStyle w:val="ConsPlusNormal"/>
        <w:jc w:val="right"/>
        <w:rPr>
          <w:rFonts w:ascii="Times New Roman" w:hAnsi="Times New Roman" w:cs="Times New Roman"/>
          <w:sz w:val="28"/>
          <w:szCs w:val="28"/>
        </w:rPr>
      </w:pPr>
    </w:p>
    <w:p w:rsidR="00E9026A" w:rsidRPr="0016291B" w:rsidRDefault="00E9026A" w:rsidP="00E9026A">
      <w:pPr>
        <w:autoSpaceDE w:val="0"/>
        <w:autoSpaceDN w:val="0"/>
        <w:adjustRightInd w:val="0"/>
        <w:spacing w:after="0" w:line="240" w:lineRule="auto"/>
        <w:ind w:firstLine="5670"/>
        <w:jc w:val="center"/>
        <w:rPr>
          <w:rFonts w:ascii="Times New Roman" w:hAnsi="Times New Roman"/>
          <w:sz w:val="28"/>
          <w:szCs w:val="28"/>
        </w:rPr>
      </w:pPr>
    </w:p>
    <w:p w:rsidR="00E9026A" w:rsidRPr="0016291B" w:rsidRDefault="00E9026A" w:rsidP="00E9026A">
      <w:pPr>
        <w:autoSpaceDE w:val="0"/>
        <w:autoSpaceDN w:val="0"/>
        <w:adjustRightInd w:val="0"/>
        <w:spacing w:after="0" w:line="240" w:lineRule="auto"/>
        <w:jc w:val="right"/>
        <w:rPr>
          <w:rFonts w:ascii="Times New Roman" w:hAnsi="Times New Roman"/>
          <w:sz w:val="28"/>
          <w:szCs w:val="28"/>
        </w:rPr>
      </w:pPr>
    </w:p>
    <w:p w:rsidR="00E9026A" w:rsidRPr="0016291B" w:rsidRDefault="00E9026A" w:rsidP="00E9026A">
      <w:pPr>
        <w:autoSpaceDE w:val="0"/>
        <w:autoSpaceDN w:val="0"/>
        <w:adjustRightInd w:val="0"/>
        <w:spacing w:after="0" w:line="240" w:lineRule="auto"/>
        <w:jc w:val="right"/>
        <w:rPr>
          <w:rFonts w:ascii="Times New Roman" w:hAnsi="Times New Roman"/>
          <w:sz w:val="28"/>
          <w:szCs w:val="28"/>
        </w:rPr>
      </w:pPr>
      <w:r w:rsidRPr="0016291B">
        <w:rPr>
          <w:rFonts w:ascii="Times New Roman" w:hAnsi="Times New Roman"/>
          <w:sz w:val="28"/>
          <w:szCs w:val="28"/>
        </w:rPr>
        <w:t>СОГЛАСОВАНО</w:t>
      </w:r>
    </w:p>
    <w:p w:rsidR="00E9026A" w:rsidRPr="0016291B" w:rsidRDefault="00E9026A" w:rsidP="00E9026A">
      <w:pPr>
        <w:autoSpaceDE w:val="0"/>
        <w:autoSpaceDN w:val="0"/>
        <w:adjustRightInd w:val="0"/>
        <w:spacing w:after="0" w:line="240" w:lineRule="auto"/>
        <w:jc w:val="right"/>
        <w:rPr>
          <w:rFonts w:ascii="Times New Roman" w:hAnsi="Times New Roman"/>
          <w:sz w:val="28"/>
          <w:szCs w:val="28"/>
        </w:rPr>
      </w:pPr>
      <w:r w:rsidRPr="0016291B">
        <w:rPr>
          <w:rFonts w:ascii="Times New Roman" w:hAnsi="Times New Roman"/>
          <w:sz w:val="28"/>
          <w:szCs w:val="28"/>
        </w:rPr>
        <w:t>__________________________________</w:t>
      </w:r>
    </w:p>
    <w:p w:rsidR="00E9026A" w:rsidRPr="0016291B" w:rsidRDefault="00E9026A" w:rsidP="00E9026A">
      <w:pPr>
        <w:autoSpaceDE w:val="0"/>
        <w:autoSpaceDN w:val="0"/>
        <w:adjustRightInd w:val="0"/>
        <w:spacing w:after="0" w:line="240" w:lineRule="auto"/>
        <w:jc w:val="right"/>
        <w:rPr>
          <w:rFonts w:ascii="Times New Roman" w:hAnsi="Times New Roman"/>
          <w:sz w:val="20"/>
          <w:szCs w:val="20"/>
        </w:rPr>
      </w:pPr>
      <w:r w:rsidRPr="0016291B">
        <w:rPr>
          <w:rFonts w:ascii="Times New Roman" w:hAnsi="Times New Roman"/>
          <w:sz w:val="20"/>
          <w:szCs w:val="20"/>
        </w:rPr>
        <w:t>(руководитель учреждения Ф.И.О. дата)</w:t>
      </w:r>
    </w:p>
    <w:p w:rsidR="00E9026A" w:rsidRPr="0016291B" w:rsidRDefault="00E9026A" w:rsidP="00E9026A">
      <w:pPr>
        <w:autoSpaceDE w:val="0"/>
        <w:autoSpaceDN w:val="0"/>
        <w:adjustRightInd w:val="0"/>
        <w:spacing w:after="0" w:line="240" w:lineRule="auto"/>
        <w:ind w:firstLine="540"/>
        <w:jc w:val="center"/>
        <w:rPr>
          <w:rFonts w:ascii="Times New Roman" w:hAnsi="Times New Roman"/>
          <w:sz w:val="28"/>
          <w:szCs w:val="28"/>
        </w:rPr>
      </w:pPr>
    </w:p>
    <w:p w:rsidR="00E9026A" w:rsidRDefault="00E9026A" w:rsidP="00E90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Оценочный лист</w:t>
      </w:r>
    </w:p>
    <w:p w:rsidR="00E9026A" w:rsidRPr="0016291B" w:rsidRDefault="00E9026A" w:rsidP="00E9026A">
      <w:pPr>
        <w:autoSpaceDE w:val="0"/>
        <w:autoSpaceDN w:val="0"/>
        <w:adjustRightInd w:val="0"/>
        <w:spacing w:after="0" w:line="240" w:lineRule="auto"/>
        <w:jc w:val="center"/>
        <w:rPr>
          <w:rFonts w:ascii="Times New Roman" w:hAnsi="Times New Roman"/>
          <w:sz w:val="28"/>
          <w:szCs w:val="28"/>
        </w:rPr>
      </w:pPr>
      <w:r w:rsidRPr="0016291B">
        <w:rPr>
          <w:rFonts w:ascii="Times New Roman" w:hAnsi="Times New Roman"/>
          <w:sz w:val="28"/>
          <w:szCs w:val="28"/>
        </w:rPr>
        <w:t>________________________ за месяц  ________________ года</w:t>
      </w:r>
    </w:p>
    <w:p w:rsidR="00E9026A" w:rsidRPr="0016291B" w:rsidRDefault="00E9026A" w:rsidP="00E9026A">
      <w:pPr>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85"/>
        <w:gridCol w:w="2808"/>
        <w:gridCol w:w="2106"/>
        <w:gridCol w:w="1638"/>
        <w:gridCol w:w="2106"/>
      </w:tblGrid>
      <w:tr w:rsidR="00E9026A" w:rsidRPr="00087553" w:rsidTr="004D3F06">
        <w:trPr>
          <w:trHeight w:val="1800"/>
          <w:tblCellSpacing w:w="5" w:type="nil"/>
        </w:trPr>
        <w:tc>
          <w:tcPr>
            <w:tcW w:w="585"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r w:rsidRPr="00087553">
              <w:rPr>
                <w:rFonts w:ascii="Times New Roman" w:hAnsi="Times New Roman"/>
                <w:sz w:val="24"/>
                <w:szCs w:val="24"/>
              </w:rPr>
              <w:t xml:space="preserve">№ </w:t>
            </w:r>
            <w:proofErr w:type="spellStart"/>
            <w:proofErr w:type="gramStart"/>
            <w:r w:rsidRPr="00087553">
              <w:rPr>
                <w:rFonts w:ascii="Times New Roman" w:hAnsi="Times New Roman"/>
                <w:sz w:val="24"/>
                <w:szCs w:val="24"/>
              </w:rPr>
              <w:t>п</w:t>
            </w:r>
            <w:proofErr w:type="spellEnd"/>
            <w:proofErr w:type="gramEnd"/>
            <w:r w:rsidRPr="00087553">
              <w:rPr>
                <w:rFonts w:ascii="Times New Roman" w:hAnsi="Times New Roman"/>
                <w:sz w:val="24"/>
                <w:szCs w:val="24"/>
              </w:rPr>
              <w:t>/</w:t>
            </w:r>
            <w:proofErr w:type="spellStart"/>
            <w:r w:rsidRPr="00087553">
              <w:rPr>
                <w:rFonts w:ascii="Times New Roman" w:hAnsi="Times New Roman"/>
                <w:sz w:val="24"/>
                <w:szCs w:val="24"/>
              </w:rPr>
              <w:t>п</w:t>
            </w:r>
            <w:proofErr w:type="spellEnd"/>
          </w:p>
        </w:tc>
        <w:tc>
          <w:tcPr>
            <w:tcW w:w="2808"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r w:rsidRPr="00087553">
              <w:rPr>
                <w:rFonts w:ascii="Times New Roman" w:hAnsi="Times New Roman"/>
                <w:sz w:val="24"/>
                <w:szCs w:val="24"/>
              </w:rPr>
              <w:t>Фамилия, инициалы, наименование должностей работников учреждения, в отношении которых осуществляется оценка их результативности и качества труда</w:t>
            </w:r>
          </w:p>
        </w:tc>
        <w:tc>
          <w:tcPr>
            <w:tcW w:w="2106"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r w:rsidRPr="00087553">
              <w:rPr>
                <w:rFonts w:ascii="Times New Roman" w:hAnsi="Times New Roman"/>
                <w:sz w:val="24"/>
                <w:szCs w:val="24"/>
              </w:rPr>
              <w:t>Критерии оценки результативности и качества труда работников учреждения</w:t>
            </w:r>
          </w:p>
        </w:tc>
        <w:tc>
          <w:tcPr>
            <w:tcW w:w="1638"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r w:rsidRPr="00087553">
              <w:rPr>
                <w:rFonts w:ascii="Times New Roman" w:hAnsi="Times New Roman"/>
                <w:sz w:val="24"/>
                <w:szCs w:val="24"/>
              </w:rPr>
              <w:t>Количество баллов по результатам оценки деятельности работников учреждения</w:t>
            </w:r>
          </w:p>
        </w:tc>
        <w:tc>
          <w:tcPr>
            <w:tcW w:w="2106"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r w:rsidRPr="00087553">
              <w:rPr>
                <w:rFonts w:ascii="Times New Roman" w:hAnsi="Times New Roman"/>
                <w:sz w:val="24"/>
                <w:szCs w:val="24"/>
              </w:rPr>
              <w:t>Роспись работников учреждения, в отношении которых осуществляется оценка результативности и качества труда</w:t>
            </w:r>
          </w:p>
        </w:tc>
      </w:tr>
      <w:tr w:rsidR="00E9026A" w:rsidRPr="00087553" w:rsidTr="004D3F06">
        <w:trPr>
          <w:tblCellSpacing w:w="5" w:type="nil"/>
        </w:trPr>
        <w:tc>
          <w:tcPr>
            <w:tcW w:w="585" w:type="dxa"/>
          </w:tcPr>
          <w:p w:rsidR="00E9026A" w:rsidRPr="00087553" w:rsidRDefault="00E9026A" w:rsidP="004D3F06">
            <w:pPr>
              <w:autoSpaceDE w:val="0"/>
              <w:autoSpaceDN w:val="0"/>
              <w:adjustRightInd w:val="0"/>
              <w:spacing w:after="0" w:line="240" w:lineRule="auto"/>
              <w:jc w:val="center"/>
              <w:rPr>
                <w:rFonts w:ascii="Times New Roman" w:hAnsi="Times New Roman"/>
                <w:sz w:val="24"/>
                <w:szCs w:val="24"/>
              </w:rPr>
            </w:pPr>
            <w:r w:rsidRPr="00087553">
              <w:rPr>
                <w:rFonts w:ascii="Times New Roman" w:hAnsi="Times New Roman"/>
                <w:sz w:val="24"/>
                <w:szCs w:val="24"/>
              </w:rPr>
              <w:t>1</w:t>
            </w:r>
          </w:p>
        </w:tc>
        <w:tc>
          <w:tcPr>
            <w:tcW w:w="2808" w:type="dxa"/>
          </w:tcPr>
          <w:p w:rsidR="00E9026A" w:rsidRPr="00087553" w:rsidRDefault="00E9026A" w:rsidP="004D3F06">
            <w:pPr>
              <w:autoSpaceDE w:val="0"/>
              <w:autoSpaceDN w:val="0"/>
              <w:adjustRightInd w:val="0"/>
              <w:spacing w:after="0" w:line="240" w:lineRule="auto"/>
              <w:jc w:val="center"/>
              <w:rPr>
                <w:rFonts w:ascii="Times New Roman" w:hAnsi="Times New Roman"/>
                <w:sz w:val="24"/>
                <w:szCs w:val="24"/>
              </w:rPr>
            </w:pPr>
            <w:r w:rsidRPr="00087553">
              <w:rPr>
                <w:rFonts w:ascii="Times New Roman" w:hAnsi="Times New Roman"/>
                <w:sz w:val="24"/>
                <w:szCs w:val="24"/>
              </w:rPr>
              <w:t>2</w:t>
            </w:r>
          </w:p>
        </w:tc>
        <w:tc>
          <w:tcPr>
            <w:tcW w:w="2106" w:type="dxa"/>
          </w:tcPr>
          <w:p w:rsidR="00E9026A" w:rsidRPr="00087553" w:rsidRDefault="00E9026A" w:rsidP="004D3F06">
            <w:pPr>
              <w:autoSpaceDE w:val="0"/>
              <w:autoSpaceDN w:val="0"/>
              <w:adjustRightInd w:val="0"/>
              <w:spacing w:after="0" w:line="240" w:lineRule="auto"/>
              <w:jc w:val="center"/>
              <w:rPr>
                <w:rFonts w:ascii="Times New Roman" w:hAnsi="Times New Roman"/>
                <w:sz w:val="24"/>
                <w:szCs w:val="24"/>
              </w:rPr>
            </w:pPr>
            <w:r w:rsidRPr="00087553">
              <w:rPr>
                <w:rFonts w:ascii="Times New Roman" w:hAnsi="Times New Roman"/>
                <w:sz w:val="24"/>
                <w:szCs w:val="24"/>
              </w:rPr>
              <w:t>3</w:t>
            </w:r>
          </w:p>
        </w:tc>
        <w:tc>
          <w:tcPr>
            <w:tcW w:w="1638" w:type="dxa"/>
          </w:tcPr>
          <w:p w:rsidR="00E9026A" w:rsidRPr="00087553" w:rsidRDefault="00E9026A" w:rsidP="004D3F06">
            <w:pPr>
              <w:autoSpaceDE w:val="0"/>
              <w:autoSpaceDN w:val="0"/>
              <w:adjustRightInd w:val="0"/>
              <w:spacing w:after="0" w:line="240" w:lineRule="auto"/>
              <w:jc w:val="center"/>
              <w:rPr>
                <w:rFonts w:ascii="Times New Roman" w:hAnsi="Times New Roman"/>
                <w:sz w:val="24"/>
                <w:szCs w:val="24"/>
              </w:rPr>
            </w:pPr>
            <w:r w:rsidRPr="00087553">
              <w:rPr>
                <w:rFonts w:ascii="Times New Roman" w:hAnsi="Times New Roman"/>
                <w:sz w:val="24"/>
                <w:szCs w:val="24"/>
              </w:rPr>
              <w:t>4</w:t>
            </w:r>
          </w:p>
        </w:tc>
        <w:tc>
          <w:tcPr>
            <w:tcW w:w="2106" w:type="dxa"/>
          </w:tcPr>
          <w:p w:rsidR="00E9026A" w:rsidRPr="00087553" w:rsidRDefault="00E9026A" w:rsidP="004D3F06">
            <w:pPr>
              <w:autoSpaceDE w:val="0"/>
              <w:autoSpaceDN w:val="0"/>
              <w:adjustRightInd w:val="0"/>
              <w:spacing w:after="0" w:line="240" w:lineRule="auto"/>
              <w:jc w:val="center"/>
              <w:rPr>
                <w:rFonts w:ascii="Times New Roman" w:hAnsi="Times New Roman"/>
                <w:sz w:val="24"/>
                <w:szCs w:val="24"/>
              </w:rPr>
            </w:pPr>
            <w:r w:rsidRPr="00087553">
              <w:rPr>
                <w:rFonts w:ascii="Times New Roman" w:hAnsi="Times New Roman"/>
                <w:sz w:val="24"/>
                <w:szCs w:val="24"/>
              </w:rPr>
              <w:t>5</w:t>
            </w:r>
          </w:p>
        </w:tc>
      </w:tr>
      <w:tr w:rsidR="00E9026A" w:rsidRPr="00087553" w:rsidTr="004D3F06">
        <w:trPr>
          <w:tblCellSpacing w:w="5" w:type="nil"/>
        </w:trPr>
        <w:tc>
          <w:tcPr>
            <w:tcW w:w="585" w:type="dxa"/>
          </w:tcPr>
          <w:p w:rsidR="00E9026A" w:rsidRPr="00087553" w:rsidRDefault="00E9026A" w:rsidP="004D3F06">
            <w:pPr>
              <w:autoSpaceDE w:val="0"/>
              <w:autoSpaceDN w:val="0"/>
              <w:adjustRightInd w:val="0"/>
              <w:spacing w:after="0" w:line="240" w:lineRule="auto"/>
              <w:jc w:val="center"/>
              <w:rPr>
                <w:rFonts w:ascii="Times New Roman" w:hAnsi="Times New Roman"/>
                <w:sz w:val="24"/>
                <w:szCs w:val="24"/>
              </w:rPr>
            </w:pPr>
            <w:r w:rsidRPr="00087553">
              <w:rPr>
                <w:rFonts w:ascii="Times New Roman" w:hAnsi="Times New Roman"/>
                <w:sz w:val="24"/>
                <w:szCs w:val="24"/>
              </w:rPr>
              <w:t>1</w:t>
            </w:r>
          </w:p>
        </w:tc>
        <w:tc>
          <w:tcPr>
            <w:tcW w:w="2808"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p>
        </w:tc>
        <w:tc>
          <w:tcPr>
            <w:tcW w:w="2106"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p>
        </w:tc>
        <w:tc>
          <w:tcPr>
            <w:tcW w:w="1638"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p>
        </w:tc>
        <w:tc>
          <w:tcPr>
            <w:tcW w:w="2106" w:type="dxa"/>
          </w:tcPr>
          <w:p w:rsidR="00E9026A" w:rsidRPr="00087553" w:rsidRDefault="00E9026A" w:rsidP="004D3F06">
            <w:pPr>
              <w:autoSpaceDE w:val="0"/>
              <w:autoSpaceDN w:val="0"/>
              <w:adjustRightInd w:val="0"/>
              <w:spacing w:after="0" w:line="240" w:lineRule="auto"/>
              <w:rPr>
                <w:rFonts w:ascii="Times New Roman" w:hAnsi="Times New Roman"/>
                <w:sz w:val="24"/>
                <w:szCs w:val="24"/>
              </w:rPr>
            </w:pPr>
          </w:p>
        </w:tc>
      </w:tr>
      <w:tr w:rsidR="00E9026A" w:rsidRPr="00087553" w:rsidTr="004D3F06">
        <w:trPr>
          <w:tblCellSpacing w:w="5" w:type="nil"/>
        </w:trPr>
        <w:tc>
          <w:tcPr>
            <w:tcW w:w="585" w:type="dxa"/>
          </w:tcPr>
          <w:p w:rsidR="00E9026A" w:rsidRPr="00087553" w:rsidRDefault="00E9026A" w:rsidP="004D3F06">
            <w:pPr>
              <w:autoSpaceDE w:val="0"/>
              <w:autoSpaceDN w:val="0"/>
              <w:adjustRightInd w:val="0"/>
              <w:spacing w:after="0" w:line="240" w:lineRule="auto"/>
              <w:ind w:firstLine="540"/>
              <w:jc w:val="center"/>
              <w:rPr>
                <w:rFonts w:ascii="Times New Roman" w:hAnsi="Times New Roman"/>
                <w:sz w:val="24"/>
                <w:szCs w:val="24"/>
              </w:rPr>
            </w:pPr>
          </w:p>
        </w:tc>
        <w:tc>
          <w:tcPr>
            <w:tcW w:w="2808" w:type="dxa"/>
          </w:tcPr>
          <w:p w:rsidR="00E9026A" w:rsidRPr="00087553" w:rsidRDefault="00E9026A" w:rsidP="004D3F06">
            <w:pPr>
              <w:autoSpaceDE w:val="0"/>
              <w:autoSpaceDN w:val="0"/>
              <w:adjustRightInd w:val="0"/>
              <w:spacing w:after="0" w:line="240" w:lineRule="auto"/>
              <w:ind w:firstLine="540"/>
              <w:jc w:val="both"/>
              <w:rPr>
                <w:rFonts w:ascii="Times New Roman" w:hAnsi="Times New Roman"/>
                <w:sz w:val="24"/>
                <w:szCs w:val="24"/>
              </w:rPr>
            </w:pPr>
          </w:p>
        </w:tc>
        <w:tc>
          <w:tcPr>
            <w:tcW w:w="2106" w:type="dxa"/>
          </w:tcPr>
          <w:p w:rsidR="00E9026A" w:rsidRPr="00087553" w:rsidRDefault="00E9026A" w:rsidP="004D3F06">
            <w:pPr>
              <w:autoSpaceDE w:val="0"/>
              <w:autoSpaceDN w:val="0"/>
              <w:adjustRightInd w:val="0"/>
              <w:spacing w:after="0" w:line="240" w:lineRule="auto"/>
              <w:ind w:firstLine="540"/>
              <w:jc w:val="both"/>
              <w:rPr>
                <w:rFonts w:ascii="Times New Roman" w:hAnsi="Times New Roman"/>
                <w:sz w:val="24"/>
                <w:szCs w:val="24"/>
              </w:rPr>
            </w:pPr>
          </w:p>
        </w:tc>
        <w:tc>
          <w:tcPr>
            <w:tcW w:w="1638" w:type="dxa"/>
          </w:tcPr>
          <w:p w:rsidR="00E9026A" w:rsidRPr="00087553" w:rsidRDefault="00E9026A" w:rsidP="004D3F06">
            <w:pPr>
              <w:autoSpaceDE w:val="0"/>
              <w:autoSpaceDN w:val="0"/>
              <w:adjustRightInd w:val="0"/>
              <w:spacing w:after="0" w:line="240" w:lineRule="auto"/>
              <w:ind w:firstLine="540"/>
              <w:jc w:val="both"/>
              <w:rPr>
                <w:rFonts w:ascii="Times New Roman" w:hAnsi="Times New Roman"/>
                <w:sz w:val="24"/>
                <w:szCs w:val="24"/>
              </w:rPr>
            </w:pPr>
          </w:p>
        </w:tc>
        <w:tc>
          <w:tcPr>
            <w:tcW w:w="2106" w:type="dxa"/>
          </w:tcPr>
          <w:p w:rsidR="00E9026A" w:rsidRPr="00087553" w:rsidRDefault="00E9026A" w:rsidP="004D3F06">
            <w:pPr>
              <w:autoSpaceDE w:val="0"/>
              <w:autoSpaceDN w:val="0"/>
              <w:adjustRightInd w:val="0"/>
              <w:spacing w:after="0" w:line="240" w:lineRule="auto"/>
              <w:ind w:firstLine="540"/>
              <w:jc w:val="both"/>
              <w:rPr>
                <w:rFonts w:ascii="Times New Roman" w:hAnsi="Times New Roman"/>
                <w:sz w:val="24"/>
                <w:szCs w:val="24"/>
              </w:rPr>
            </w:pPr>
          </w:p>
        </w:tc>
      </w:tr>
      <w:tr w:rsidR="00E9026A" w:rsidRPr="00087553" w:rsidTr="004D3F06">
        <w:trPr>
          <w:tblCellSpacing w:w="5" w:type="nil"/>
        </w:trPr>
        <w:tc>
          <w:tcPr>
            <w:tcW w:w="585" w:type="dxa"/>
          </w:tcPr>
          <w:p w:rsidR="00E9026A" w:rsidRPr="00087553" w:rsidRDefault="00E9026A" w:rsidP="004D3F06">
            <w:pPr>
              <w:autoSpaceDE w:val="0"/>
              <w:autoSpaceDN w:val="0"/>
              <w:adjustRightInd w:val="0"/>
              <w:spacing w:after="0" w:line="240" w:lineRule="auto"/>
              <w:ind w:firstLine="540"/>
              <w:jc w:val="center"/>
              <w:rPr>
                <w:rFonts w:ascii="Times New Roman" w:hAnsi="Times New Roman"/>
                <w:sz w:val="24"/>
                <w:szCs w:val="24"/>
              </w:rPr>
            </w:pPr>
          </w:p>
        </w:tc>
        <w:tc>
          <w:tcPr>
            <w:tcW w:w="2808" w:type="dxa"/>
          </w:tcPr>
          <w:p w:rsidR="00E9026A" w:rsidRPr="00087553" w:rsidRDefault="00E9026A" w:rsidP="004D3F06">
            <w:pPr>
              <w:autoSpaceDE w:val="0"/>
              <w:autoSpaceDN w:val="0"/>
              <w:adjustRightInd w:val="0"/>
              <w:spacing w:after="0" w:line="240" w:lineRule="auto"/>
              <w:jc w:val="center"/>
              <w:rPr>
                <w:rFonts w:ascii="Times New Roman" w:hAnsi="Times New Roman"/>
                <w:sz w:val="24"/>
                <w:szCs w:val="24"/>
              </w:rPr>
            </w:pPr>
            <w:r w:rsidRPr="00087553">
              <w:rPr>
                <w:rFonts w:ascii="Times New Roman" w:hAnsi="Times New Roman"/>
                <w:sz w:val="24"/>
                <w:szCs w:val="24"/>
              </w:rPr>
              <w:t>ИТОГО</w:t>
            </w:r>
          </w:p>
        </w:tc>
        <w:tc>
          <w:tcPr>
            <w:tcW w:w="2106" w:type="dxa"/>
          </w:tcPr>
          <w:p w:rsidR="00E9026A" w:rsidRPr="00087553" w:rsidRDefault="00E9026A" w:rsidP="004D3F06">
            <w:pPr>
              <w:autoSpaceDE w:val="0"/>
              <w:autoSpaceDN w:val="0"/>
              <w:adjustRightInd w:val="0"/>
              <w:spacing w:after="0" w:line="240" w:lineRule="auto"/>
              <w:ind w:firstLine="540"/>
              <w:jc w:val="both"/>
              <w:rPr>
                <w:rFonts w:ascii="Times New Roman" w:hAnsi="Times New Roman"/>
                <w:sz w:val="24"/>
                <w:szCs w:val="24"/>
              </w:rPr>
            </w:pPr>
          </w:p>
        </w:tc>
        <w:tc>
          <w:tcPr>
            <w:tcW w:w="1638" w:type="dxa"/>
          </w:tcPr>
          <w:p w:rsidR="00E9026A" w:rsidRPr="00087553" w:rsidRDefault="00E9026A" w:rsidP="004D3F06">
            <w:pPr>
              <w:autoSpaceDE w:val="0"/>
              <w:autoSpaceDN w:val="0"/>
              <w:adjustRightInd w:val="0"/>
              <w:spacing w:after="0" w:line="240" w:lineRule="auto"/>
              <w:ind w:firstLine="540"/>
              <w:jc w:val="both"/>
              <w:rPr>
                <w:rFonts w:ascii="Times New Roman" w:hAnsi="Times New Roman"/>
                <w:sz w:val="24"/>
                <w:szCs w:val="24"/>
              </w:rPr>
            </w:pPr>
          </w:p>
        </w:tc>
        <w:tc>
          <w:tcPr>
            <w:tcW w:w="2106" w:type="dxa"/>
          </w:tcPr>
          <w:p w:rsidR="00E9026A" w:rsidRPr="00087553" w:rsidRDefault="00E9026A" w:rsidP="004D3F06">
            <w:pPr>
              <w:autoSpaceDE w:val="0"/>
              <w:autoSpaceDN w:val="0"/>
              <w:adjustRightInd w:val="0"/>
              <w:spacing w:after="0" w:line="240" w:lineRule="auto"/>
              <w:ind w:firstLine="540"/>
              <w:jc w:val="both"/>
              <w:rPr>
                <w:rFonts w:ascii="Times New Roman" w:hAnsi="Times New Roman"/>
                <w:sz w:val="24"/>
                <w:szCs w:val="24"/>
              </w:rPr>
            </w:pPr>
          </w:p>
        </w:tc>
      </w:tr>
    </w:tbl>
    <w:p w:rsidR="00E9026A" w:rsidRDefault="00E9026A" w:rsidP="00E9026A">
      <w:pPr>
        <w:autoSpaceDE w:val="0"/>
        <w:autoSpaceDN w:val="0"/>
        <w:adjustRightInd w:val="0"/>
        <w:spacing w:after="0" w:line="240" w:lineRule="auto"/>
        <w:ind w:firstLine="540"/>
        <w:jc w:val="both"/>
        <w:rPr>
          <w:rFonts w:ascii="Times New Roman" w:hAnsi="Times New Roman"/>
          <w:sz w:val="28"/>
          <w:szCs w:val="28"/>
        </w:rPr>
      </w:pPr>
    </w:p>
    <w:p w:rsidR="00E9026A" w:rsidRDefault="00E9026A" w:rsidP="00E9026A">
      <w:pPr>
        <w:autoSpaceDE w:val="0"/>
        <w:autoSpaceDN w:val="0"/>
        <w:adjustRightInd w:val="0"/>
        <w:spacing w:after="0" w:line="240" w:lineRule="auto"/>
        <w:jc w:val="both"/>
        <w:rPr>
          <w:rFonts w:ascii="Times New Roman" w:hAnsi="Times New Roman"/>
          <w:sz w:val="28"/>
          <w:szCs w:val="28"/>
        </w:rPr>
      </w:pPr>
      <w:r w:rsidRPr="0016291B">
        <w:rPr>
          <w:rFonts w:ascii="Times New Roman" w:hAnsi="Times New Roman"/>
          <w:sz w:val="28"/>
          <w:szCs w:val="28"/>
        </w:rPr>
        <w:t>Члены комиссии:</w:t>
      </w:r>
    </w:p>
    <w:p w:rsidR="00E9026A" w:rsidRDefault="00E9026A" w:rsidP="00E9026A">
      <w:pPr>
        <w:autoSpaceDE w:val="0"/>
        <w:autoSpaceDN w:val="0"/>
        <w:adjustRightInd w:val="0"/>
        <w:spacing w:after="0" w:line="240" w:lineRule="auto"/>
        <w:ind w:firstLine="540"/>
        <w:jc w:val="right"/>
        <w:rPr>
          <w:rFonts w:ascii="Times New Roman" w:hAnsi="Times New Roman"/>
          <w:sz w:val="28"/>
          <w:szCs w:val="28"/>
        </w:rPr>
      </w:pPr>
      <w:r w:rsidRPr="0016291B">
        <w:rPr>
          <w:rFonts w:ascii="Times New Roman" w:hAnsi="Times New Roman"/>
          <w:sz w:val="28"/>
          <w:szCs w:val="28"/>
        </w:rPr>
        <w:t xml:space="preserve">________________                ____________________ </w:t>
      </w:r>
    </w:p>
    <w:p w:rsidR="00E9026A" w:rsidRPr="0016291B" w:rsidRDefault="00E9026A" w:rsidP="00E9026A">
      <w:pPr>
        <w:autoSpaceDE w:val="0"/>
        <w:autoSpaceDN w:val="0"/>
        <w:adjustRightInd w:val="0"/>
        <w:spacing w:after="0" w:line="240" w:lineRule="auto"/>
        <w:ind w:firstLine="540"/>
        <w:jc w:val="right"/>
        <w:rPr>
          <w:rFonts w:ascii="Times New Roman" w:hAnsi="Times New Roman"/>
          <w:sz w:val="16"/>
          <w:szCs w:val="16"/>
        </w:rPr>
      </w:pPr>
      <w:r w:rsidRPr="0016291B">
        <w:rPr>
          <w:rFonts w:ascii="Times New Roman" w:hAnsi="Times New Roman"/>
          <w:sz w:val="16"/>
          <w:szCs w:val="16"/>
        </w:rPr>
        <w:t>(подпись)                                                                     (расшифровка подписи)</w:t>
      </w:r>
    </w:p>
    <w:p w:rsidR="00E9026A" w:rsidRPr="0016291B" w:rsidRDefault="00E9026A" w:rsidP="00E9026A">
      <w:pPr>
        <w:autoSpaceDE w:val="0"/>
        <w:autoSpaceDN w:val="0"/>
        <w:adjustRightInd w:val="0"/>
        <w:spacing w:after="0" w:line="240" w:lineRule="auto"/>
        <w:ind w:firstLine="540"/>
        <w:jc w:val="right"/>
        <w:rPr>
          <w:rFonts w:ascii="Times New Roman" w:hAnsi="Times New Roman"/>
          <w:sz w:val="28"/>
          <w:szCs w:val="28"/>
        </w:rPr>
      </w:pPr>
      <w:r w:rsidRPr="0016291B">
        <w:rPr>
          <w:rFonts w:ascii="Times New Roman" w:hAnsi="Times New Roman"/>
          <w:sz w:val="28"/>
          <w:szCs w:val="28"/>
        </w:rPr>
        <w:t xml:space="preserve">________________       </w:t>
      </w:r>
      <w:r>
        <w:rPr>
          <w:rFonts w:ascii="Times New Roman" w:hAnsi="Times New Roman"/>
          <w:sz w:val="28"/>
          <w:szCs w:val="28"/>
        </w:rPr>
        <w:t xml:space="preserve">     </w:t>
      </w:r>
      <w:r w:rsidRPr="0016291B">
        <w:rPr>
          <w:rFonts w:ascii="Times New Roman" w:hAnsi="Times New Roman"/>
          <w:sz w:val="28"/>
          <w:szCs w:val="28"/>
        </w:rPr>
        <w:t xml:space="preserve">    ____________________</w:t>
      </w:r>
    </w:p>
    <w:p w:rsidR="00E9026A" w:rsidRPr="0016291B" w:rsidRDefault="00E9026A" w:rsidP="00E9026A">
      <w:pPr>
        <w:pStyle w:val="ConsPlusNormal"/>
        <w:ind w:firstLine="540"/>
        <w:jc w:val="right"/>
        <w:rPr>
          <w:rFonts w:ascii="Times New Roman" w:hAnsi="Times New Roman" w:cs="Times New Roman"/>
          <w:sz w:val="16"/>
          <w:szCs w:val="16"/>
        </w:rPr>
      </w:pPr>
      <w:r w:rsidRPr="0016291B">
        <w:rPr>
          <w:rFonts w:ascii="Times New Roman" w:hAnsi="Times New Roman" w:cs="Times New Roman"/>
          <w:sz w:val="16"/>
          <w:szCs w:val="16"/>
        </w:rPr>
        <w:t>(подпись)                                                                     (расшифровка подписи)</w:t>
      </w:r>
    </w:p>
    <w:p w:rsidR="00E9026A" w:rsidRPr="0016291B" w:rsidRDefault="00E9026A" w:rsidP="00E9026A">
      <w:pPr>
        <w:autoSpaceDE w:val="0"/>
        <w:autoSpaceDN w:val="0"/>
        <w:adjustRightInd w:val="0"/>
        <w:spacing w:after="0" w:line="240" w:lineRule="auto"/>
        <w:ind w:firstLine="540"/>
        <w:jc w:val="right"/>
        <w:rPr>
          <w:rFonts w:ascii="Times New Roman" w:hAnsi="Times New Roman"/>
          <w:sz w:val="28"/>
          <w:szCs w:val="28"/>
        </w:rPr>
      </w:pPr>
      <w:r w:rsidRPr="0016291B">
        <w:rPr>
          <w:rFonts w:ascii="Times New Roman" w:hAnsi="Times New Roman"/>
          <w:sz w:val="28"/>
          <w:szCs w:val="28"/>
        </w:rPr>
        <w:t>________________                ____________________</w:t>
      </w:r>
    </w:p>
    <w:p w:rsidR="00E9026A" w:rsidRPr="0016291B" w:rsidRDefault="00E9026A" w:rsidP="00E9026A">
      <w:pPr>
        <w:pStyle w:val="ConsPlusNormal"/>
        <w:ind w:firstLine="540"/>
        <w:jc w:val="right"/>
        <w:rPr>
          <w:rFonts w:ascii="Times New Roman" w:hAnsi="Times New Roman" w:cs="Times New Roman"/>
          <w:sz w:val="16"/>
          <w:szCs w:val="16"/>
        </w:rPr>
      </w:pPr>
      <w:r w:rsidRPr="0016291B">
        <w:rPr>
          <w:rFonts w:ascii="Times New Roman" w:hAnsi="Times New Roman" w:cs="Times New Roman"/>
          <w:sz w:val="16"/>
          <w:szCs w:val="16"/>
        </w:rPr>
        <w:t>(подпись)                                                                     (расшифровка подписи)</w:t>
      </w:r>
    </w:p>
    <w:p w:rsidR="00E9026A" w:rsidRDefault="00E9026A" w:rsidP="00E9026A">
      <w:pPr>
        <w:pStyle w:val="ConsPlusTitle"/>
        <w:outlineLvl w:val="1"/>
        <w:rPr>
          <w:rFonts w:ascii="Times New Roman" w:hAnsi="Times New Roman" w:cs="Times New Roman"/>
          <w:b w:val="0"/>
          <w:sz w:val="22"/>
          <w:szCs w:val="22"/>
        </w:rPr>
      </w:pPr>
    </w:p>
    <w:p w:rsidR="00E9026A" w:rsidRPr="00087553" w:rsidRDefault="00E9026A" w:rsidP="00E9026A">
      <w:pPr>
        <w:pStyle w:val="ConsPlusTitle"/>
        <w:outlineLvl w:val="1"/>
        <w:rPr>
          <w:rFonts w:ascii="Times New Roman" w:hAnsi="Times New Roman" w:cs="Times New Roman"/>
          <w:b w:val="0"/>
          <w:sz w:val="28"/>
          <w:szCs w:val="28"/>
        </w:rPr>
      </w:pPr>
      <w:r w:rsidRPr="00087553">
        <w:rPr>
          <w:rFonts w:ascii="Times New Roman" w:hAnsi="Times New Roman" w:cs="Times New Roman"/>
          <w:b w:val="0"/>
          <w:sz w:val="22"/>
          <w:szCs w:val="22"/>
        </w:rPr>
        <w:t>«_____»__________________20___г.</w:t>
      </w:r>
    </w:p>
    <w:p w:rsidR="00E9026A" w:rsidRDefault="00E9026A"/>
    <w:sectPr w:rsidR="00E9026A" w:rsidSect="006B6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9EA"/>
    <w:multiLevelType w:val="multilevel"/>
    <w:tmpl w:val="877C1AC4"/>
    <w:lvl w:ilvl="0">
      <w:start w:val="1"/>
      <w:numFmt w:val="decimal"/>
      <w:lvlText w:val="%1."/>
      <w:lvlJc w:val="left"/>
      <w:pPr>
        <w:ind w:left="1849" w:hanging="1140"/>
      </w:pPr>
      <w:rPr>
        <w:rFonts w:eastAsia="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F83FE3"/>
    <w:rsid w:val="00027161"/>
    <w:rsid w:val="000410AE"/>
    <w:rsid w:val="000645EC"/>
    <w:rsid w:val="000764AA"/>
    <w:rsid w:val="000C12CB"/>
    <w:rsid w:val="000C5B76"/>
    <w:rsid w:val="001066A1"/>
    <w:rsid w:val="00181E48"/>
    <w:rsid w:val="00204202"/>
    <w:rsid w:val="00257FD1"/>
    <w:rsid w:val="002D2B5C"/>
    <w:rsid w:val="0034644D"/>
    <w:rsid w:val="003720F6"/>
    <w:rsid w:val="003C5AF6"/>
    <w:rsid w:val="003E3B8E"/>
    <w:rsid w:val="00440F23"/>
    <w:rsid w:val="00454CEB"/>
    <w:rsid w:val="004B4094"/>
    <w:rsid w:val="004D2BC9"/>
    <w:rsid w:val="005003F9"/>
    <w:rsid w:val="00525C5C"/>
    <w:rsid w:val="005430B0"/>
    <w:rsid w:val="005729A2"/>
    <w:rsid w:val="00580F7A"/>
    <w:rsid w:val="005B29FA"/>
    <w:rsid w:val="005C6EEB"/>
    <w:rsid w:val="005E536E"/>
    <w:rsid w:val="005E6A2D"/>
    <w:rsid w:val="00634A61"/>
    <w:rsid w:val="0065611F"/>
    <w:rsid w:val="006B6C9A"/>
    <w:rsid w:val="007569FC"/>
    <w:rsid w:val="0076599F"/>
    <w:rsid w:val="00775CE5"/>
    <w:rsid w:val="007C3D2A"/>
    <w:rsid w:val="007C7FD3"/>
    <w:rsid w:val="007D065A"/>
    <w:rsid w:val="00817EF2"/>
    <w:rsid w:val="0084439C"/>
    <w:rsid w:val="008D2061"/>
    <w:rsid w:val="008E64E8"/>
    <w:rsid w:val="009A4B25"/>
    <w:rsid w:val="009C4C31"/>
    <w:rsid w:val="00AD5F63"/>
    <w:rsid w:val="00AF0C2F"/>
    <w:rsid w:val="00BA0C1F"/>
    <w:rsid w:val="00BF06E7"/>
    <w:rsid w:val="00C14556"/>
    <w:rsid w:val="00C22409"/>
    <w:rsid w:val="00CC2E96"/>
    <w:rsid w:val="00D56284"/>
    <w:rsid w:val="00E11699"/>
    <w:rsid w:val="00E13DA2"/>
    <w:rsid w:val="00E547A9"/>
    <w:rsid w:val="00E73116"/>
    <w:rsid w:val="00E9026A"/>
    <w:rsid w:val="00E97742"/>
    <w:rsid w:val="00EB7EBB"/>
    <w:rsid w:val="00ED1A02"/>
    <w:rsid w:val="00EF127A"/>
    <w:rsid w:val="00F04930"/>
    <w:rsid w:val="00F156B8"/>
    <w:rsid w:val="00F22B9B"/>
    <w:rsid w:val="00F3119B"/>
    <w:rsid w:val="00F83FE3"/>
    <w:rsid w:val="00F95571"/>
    <w:rsid w:val="00FA7D1F"/>
    <w:rsid w:val="00FD1270"/>
    <w:rsid w:val="00FD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FE3"/>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3E3B8E"/>
    <w:pPr>
      <w:spacing w:after="0" w:line="240" w:lineRule="auto"/>
    </w:pPr>
  </w:style>
  <w:style w:type="paragraph" w:styleId="a4">
    <w:name w:val="List Paragraph"/>
    <w:basedOn w:val="a"/>
    <w:uiPriority w:val="34"/>
    <w:qFormat/>
    <w:rsid w:val="000764AA"/>
    <w:pPr>
      <w:ind w:left="720"/>
      <w:contextualSpacing/>
    </w:pPr>
  </w:style>
  <w:style w:type="paragraph" w:customStyle="1" w:styleId="ConsPlusNonformat">
    <w:name w:val="ConsPlusNonformat"/>
    <w:rsid w:val="00E9026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9026A"/>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E78E3-37B7-4DFC-90D0-F592B56F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Еагении Павлович</dc:creator>
  <cp:keywords/>
  <dc:description/>
  <cp:lastModifiedBy>SPUTNIK</cp:lastModifiedBy>
  <cp:revision>27</cp:revision>
  <cp:lastPrinted>2019-10-24T08:46:00Z</cp:lastPrinted>
  <dcterms:created xsi:type="dcterms:W3CDTF">2018-01-24T01:43:00Z</dcterms:created>
  <dcterms:modified xsi:type="dcterms:W3CDTF">2019-10-28T07:57:00Z</dcterms:modified>
</cp:coreProperties>
</file>